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689E" w14:textId="77777777" w:rsidR="0040345F" w:rsidRPr="002A2FC9" w:rsidRDefault="00A369ED" w:rsidP="0040345F">
      <w:pPr>
        <w:rPr>
          <w:rFonts w:ascii="Calibri" w:hAnsi="Calibri" w:cs="Calibri"/>
          <w:color w:val="1F4E79"/>
          <w:sz w:val="28"/>
          <w:szCs w:val="28"/>
        </w:rPr>
      </w:pPr>
      <w:r w:rsidRPr="002A2FC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Safety Abroad Guidelines and Requirements</w:t>
      </w:r>
      <w:r w:rsidR="0040345F" w:rsidRPr="002A2FC9">
        <w:rPr>
          <w:rFonts w:ascii="Calibri" w:hAnsi="Calibri" w:cs="Calibri"/>
          <w:color w:val="1F4E79"/>
          <w:sz w:val="28"/>
          <w:szCs w:val="28"/>
        </w:rPr>
        <w:t> </w:t>
      </w:r>
    </w:p>
    <w:p w14:paraId="1CBF6AF7" w14:textId="77777777" w:rsidR="002A2FC9" w:rsidRPr="002A2FC9" w:rsidRDefault="002A2FC9" w:rsidP="0040345F">
      <w:pPr>
        <w:rPr>
          <w:rFonts w:ascii="Calibri" w:hAnsi="Calibri" w:cs="Calibri"/>
          <w:color w:val="1F4E79"/>
          <w:sz w:val="28"/>
          <w:szCs w:val="28"/>
        </w:rPr>
      </w:pPr>
    </w:p>
    <w:p w14:paraId="7677390E" w14:textId="5EB1DD2E" w:rsidR="0040345F" w:rsidRPr="002A2FC9" w:rsidRDefault="0040345F" w:rsidP="0040345F">
      <w:pPr>
        <w:numPr>
          <w:ilvl w:val="0"/>
          <w:numId w:val="1"/>
        </w:numPr>
        <w:rPr>
          <w:rFonts w:ascii="Calibri" w:eastAsia="Times New Roman" w:hAnsi="Calibri" w:cs="Calibri"/>
          <w:sz w:val="28"/>
          <w:szCs w:val="28"/>
        </w:rPr>
      </w:pPr>
      <w:r w:rsidRPr="002A2FC9">
        <w:rPr>
          <w:rFonts w:ascii="Calibri" w:eastAsia="Times New Roman" w:hAnsi="Calibri" w:cs="Calibri"/>
          <w:sz w:val="28"/>
          <w:szCs w:val="28"/>
        </w:rPr>
        <w:t xml:space="preserve">Register your trip via our online registration form: </w:t>
      </w:r>
      <w:hyperlink r:id="rId5" w:tgtFrame="_blank" w:history="1">
        <w:r w:rsidR="007E2990">
          <w:rPr>
            <w:rStyle w:val="Hyperlink"/>
          </w:rPr>
          <w:t>http://safetyabroad.utoronto.ca/home/students/</w:t>
        </w:r>
      </w:hyperlink>
      <w:r w:rsidRPr="002A2FC9">
        <w:rPr>
          <w:rFonts w:ascii="Calibri" w:eastAsia="Times New Roman" w:hAnsi="Calibri" w:cs="Calibri"/>
          <w:sz w:val="28"/>
          <w:szCs w:val="28"/>
        </w:rPr>
        <w:t xml:space="preserve"> (List </w:t>
      </w:r>
      <w:r w:rsidR="00534012" w:rsidRPr="002A2FC9">
        <w:rPr>
          <w:rFonts w:ascii="Calibri" w:eastAsia="Times New Roman" w:hAnsi="Calibri" w:cs="Calibri"/>
          <w:sz w:val="28"/>
          <w:szCs w:val="28"/>
        </w:rPr>
        <w:t>Marcus Peterson</w:t>
      </w:r>
      <w:r w:rsidRPr="002A2FC9">
        <w:rPr>
          <w:rFonts w:ascii="Calibri" w:eastAsia="Times New Roman" w:hAnsi="Calibri" w:cs="Calibri"/>
          <w:sz w:val="28"/>
          <w:szCs w:val="28"/>
        </w:rPr>
        <w:t xml:space="preserve"> as your activity sponsor in the registry) </w:t>
      </w:r>
    </w:p>
    <w:p w14:paraId="56D4B82F" w14:textId="687F1B1B" w:rsidR="0040345F" w:rsidRPr="00825853" w:rsidRDefault="0040345F" w:rsidP="00825853">
      <w:pPr>
        <w:numPr>
          <w:ilvl w:val="0"/>
          <w:numId w:val="1"/>
        </w:numPr>
        <w:rPr>
          <w:rFonts w:ascii="Calibri" w:eastAsia="Times New Roman" w:hAnsi="Calibri" w:cs="Calibri"/>
          <w:sz w:val="28"/>
          <w:szCs w:val="28"/>
        </w:rPr>
      </w:pPr>
      <w:r w:rsidRPr="002A2FC9">
        <w:rPr>
          <w:rFonts w:ascii="Calibri" w:eastAsia="Times New Roman" w:hAnsi="Calibri" w:cs="Calibri"/>
          <w:sz w:val="28"/>
          <w:szCs w:val="28"/>
        </w:rPr>
        <w:t>Complete safety abroad online modules:</w:t>
      </w:r>
      <w:r w:rsidR="00825853">
        <w:rPr>
          <w:rFonts w:ascii="Calibri" w:eastAsia="Times New Roman" w:hAnsi="Calibri" w:cs="Calibri"/>
          <w:sz w:val="28"/>
          <w:szCs w:val="28"/>
        </w:rPr>
        <w:t xml:space="preserve"> </w:t>
      </w:r>
      <w:hyperlink r:id="rId6" w:history="1">
        <w:r w:rsidR="00825853">
          <w:rPr>
            <w:rStyle w:val="Hyperlink"/>
          </w:rPr>
          <w:t>https://safetyabroad.utoronto.ca/</w:t>
        </w:r>
      </w:hyperlink>
    </w:p>
    <w:p w14:paraId="39AAC4B5" w14:textId="77777777" w:rsidR="0040345F" w:rsidRPr="002A2FC9" w:rsidRDefault="0040345F" w:rsidP="0040345F">
      <w:pPr>
        <w:numPr>
          <w:ilvl w:val="0"/>
          <w:numId w:val="1"/>
        </w:numPr>
        <w:rPr>
          <w:rFonts w:ascii="Calibri" w:eastAsia="Times New Roman" w:hAnsi="Calibri" w:cs="Calibri"/>
          <w:sz w:val="28"/>
          <w:szCs w:val="28"/>
        </w:rPr>
      </w:pPr>
      <w:r w:rsidRPr="002A2FC9">
        <w:rPr>
          <w:rFonts w:ascii="Calibri" w:eastAsia="Times New Roman" w:hAnsi="Calibri" w:cs="Calibri"/>
          <w:sz w:val="28"/>
          <w:szCs w:val="28"/>
        </w:rPr>
        <w:t xml:space="preserve">Get supplementary health insurance (you may already be covered by </w:t>
      </w:r>
      <w:hyperlink r:id="rId7" w:tgtFrame="_blank" w:history="1">
        <w:r w:rsidRPr="00825853">
          <w:rPr>
            <w:rStyle w:val="Hyperlink"/>
          </w:rPr>
          <w:t>UTSU</w:t>
        </w:r>
      </w:hyperlink>
      <w:r w:rsidRPr="00825853">
        <w:rPr>
          <w:rStyle w:val="Hyperlink"/>
        </w:rPr>
        <w:t xml:space="preserve"> </w:t>
      </w:r>
      <w:r w:rsidRPr="002A2FC9">
        <w:rPr>
          <w:rFonts w:ascii="Calibri" w:eastAsia="Times New Roman" w:hAnsi="Calibri" w:cs="Calibri"/>
          <w:sz w:val="28"/>
          <w:szCs w:val="28"/>
        </w:rPr>
        <w:t xml:space="preserve">or </w:t>
      </w:r>
      <w:hyperlink r:id="rId8" w:tgtFrame="_blank" w:history="1">
        <w:r w:rsidRPr="00825853">
          <w:rPr>
            <w:rStyle w:val="Hyperlink"/>
          </w:rPr>
          <w:t>GSU</w:t>
        </w:r>
      </w:hyperlink>
      <w:r w:rsidRPr="002A2FC9">
        <w:rPr>
          <w:rFonts w:ascii="Calibri" w:eastAsia="Times New Roman" w:hAnsi="Calibri" w:cs="Calibri"/>
          <w:sz w:val="28"/>
          <w:szCs w:val="28"/>
        </w:rPr>
        <w:t>; please confirm/activate with them)</w:t>
      </w:r>
    </w:p>
    <w:p w14:paraId="6749213A" w14:textId="77777777" w:rsidR="008A5049" w:rsidRPr="002A2FC9" w:rsidRDefault="008A5049">
      <w:pPr>
        <w:rPr>
          <w:rFonts w:ascii="Calibri" w:hAnsi="Calibri" w:cs="Calibri"/>
          <w:sz w:val="28"/>
          <w:szCs w:val="28"/>
        </w:rPr>
      </w:pPr>
    </w:p>
    <w:p w14:paraId="7B8CA73A" w14:textId="5ED8C77B" w:rsidR="00612F08" w:rsidRPr="002A2FC9" w:rsidRDefault="00825853" w:rsidP="00825853">
      <w:pPr>
        <w:tabs>
          <w:tab w:val="left" w:pos="591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14:paraId="5DF85142" w14:textId="5C934D64" w:rsidR="00912F34" w:rsidRDefault="00A6332C" w:rsidP="0018459A">
      <w:pPr>
        <w:spacing w:after="390"/>
        <w:ind w:left="270" w:hanging="36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 w:rsidR="00534012" w:rsidRPr="002A2FC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Students planning research abroad and faculty members who send students abroad are strongly advised to review </w:t>
      </w:r>
      <w:r w:rsidR="00912F3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the following:</w:t>
      </w:r>
    </w:p>
    <w:p w14:paraId="16317EEE" w14:textId="1C6202B0" w:rsidR="001B69C4" w:rsidRPr="00F41374" w:rsidRDefault="00F41374" w:rsidP="001B69C4">
      <w:pPr>
        <w:spacing w:after="390"/>
        <w:ind w:left="720"/>
        <w:rPr>
          <w:rFonts w:ascii="Calibri" w:eastAsiaTheme="minorHAnsi" w:hAnsi="Calibri"/>
          <w:color w:val="1F4E79"/>
          <w:szCs w:val="24"/>
          <w:shd w:val="clear" w:color="auto" w:fill="FFFFFF"/>
          <w:lang w:val="en-CA"/>
        </w:rPr>
      </w:pPr>
      <w:hyperlink r:id="rId9" w:history="1">
        <w:r w:rsidR="001B69C4" w:rsidRPr="00F41374">
          <w:rPr>
            <w:rStyle w:val="Hyperlink"/>
            <w:szCs w:val="24"/>
          </w:rPr>
          <w:t>Off-Campus Safety Guidelines</w:t>
        </w:r>
      </w:hyperlink>
      <w:r w:rsidR="001B69C4" w:rsidRPr="00F41374">
        <w:rPr>
          <w:color w:val="1F4E79"/>
          <w:szCs w:val="24"/>
          <w:shd w:val="clear" w:color="auto" w:fill="FFFFFF"/>
        </w:rPr>
        <w:t> </w:t>
      </w:r>
    </w:p>
    <w:p w14:paraId="03DF3387" w14:textId="77777777" w:rsidR="001B69C4" w:rsidRPr="00F41374" w:rsidRDefault="001B69C4" w:rsidP="001B69C4">
      <w:pPr>
        <w:spacing w:after="390"/>
        <w:ind w:left="720"/>
        <w:rPr>
          <w:color w:val="1F4E79"/>
          <w:szCs w:val="24"/>
        </w:rPr>
      </w:pPr>
      <w:r w:rsidRPr="00F41374">
        <w:rPr>
          <w:color w:val="1F4E79"/>
          <w:szCs w:val="24"/>
          <w:shd w:val="clear" w:color="auto" w:fill="FFFFFF"/>
        </w:rPr>
        <w:t>(</w:t>
      </w:r>
      <w:hyperlink r:id="rId10" w:history="1">
        <w:r w:rsidRPr="00F41374">
          <w:rPr>
            <w:rStyle w:val="Hyperlink"/>
            <w:color w:val="1F4E79"/>
            <w:szCs w:val="24"/>
          </w:rPr>
          <w:t>https://studentlife.utoronto.ca/department/centre-for-international-experience/</w:t>
        </w:r>
      </w:hyperlink>
      <w:r w:rsidRPr="00F41374">
        <w:rPr>
          <w:color w:val="1F4E79"/>
          <w:szCs w:val="24"/>
        </w:rPr>
        <w:t>)</w:t>
      </w:r>
    </w:p>
    <w:p w14:paraId="2F809461" w14:textId="2C828285" w:rsidR="00534012" w:rsidRPr="00F41374" w:rsidRDefault="001B69C4" w:rsidP="001B69C4">
      <w:pPr>
        <w:spacing w:after="390"/>
        <w:ind w:left="720" w:hanging="360"/>
        <w:rPr>
          <w:color w:val="1F4E79"/>
          <w:szCs w:val="24"/>
          <w:lang w:eastAsia="en-CA"/>
        </w:rPr>
      </w:pPr>
      <w:r w:rsidRPr="00F41374">
        <w:rPr>
          <w:color w:val="1F4E79"/>
          <w:szCs w:val="24"/>
        </w:rPr>
        <w:t xml:space="preserve">     </w:t>
      </w:r>
      <w:hyperlink r:id="rId11" w:tgtFrame="_blank" w:history="1">
        <w:r w:rsidRPr="00F41374">
          <w:rPr>
            <w:rStyle w:val="Hyperlink"/>
            <w:color w:val="0000FF"/>
            <w:szCs w:val="24"/>
          </w:rPr>
          <w:t>Safety Abroad Office’s Handbook for Faculty and Staff</w:t>
        </w:r>
      </w:hyperlink>
      <w:r w:rsidRPr="00F41374">
        <w:rPr>
          <w:color w:val="000000"/>
          <w:szCs w:val="24"/>
          <w:shd w:val="clear" w:color="auto" w:fill="FFFFFF"/>
        </w:rPr>
        <w:t xml:space="preserve"> </w:t>
      </w:r>
      <w:r w:rsidRPr="00F41374">
        <w:rPr>
          <w:color w:val="1F4E79"/>
          <w:szCs w:val="24"/>
          <w:shd w:val="clear" w:color="auto" w:fill="FFFFFF"/>
        </w:rPr>
        <w:t>(SAOHandbook_FacultyStaff_Aug2014.pdf)</w:t>
      </w:r>
    </w:p>
    <w:sectPr w:rsidR="00534012" w:rsidRPr="00F41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9C8"/>
    <w:multiLevelType w:val="hybridMultilevel"/>
    <w:tmpl w:val="7B76F1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25B4D"/>
    <w:multiLevelType w:val="multilevel"/>
    <w:tmpl w:val="C6A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5F"/>
    <w:rsid w:val="0018459A"/>
    <w:rsid w:val="001B69C4"/>
    <w:rsid w:val="002A2FC9"/>
    <w:rsid w:val="0040345F"/>
    <w:rsid w:val="00534012"/>
    <w:rsid w:val="00612F08"/>
    <w:rsid w:val="007E2990"/>
    <w:rsid w:val="00825853"/>
    <w:rsid w:val="008A5049"/>
    <w:rsid w:val="00912F34"/>
    <w:rsid w:val="00923E34"/>
    <w:rsid w:val="00A369ED"/>
    <w:rsid w:val="00A6332C"/>
    <w:rsid w:val="00F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E82B"/>
  <w15:chartTrackingRefBased/>
  <w15:docId w15:val="{9DDEAECB-A18F-4215-937C-FEAA1DC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5F"/>
    <w:pPr>
      <w:spacing w:after="0" w:line="240" w:lineRule="auto"/>
    </w:pPr>
    <w:rPr>
      <w:rFonts w:ascii="Arial" w:eastAsia="Batang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5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45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gsu.ca/insurance/travel-insurance-emergency-medical-cover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su.ca/heal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abroad.utoronto.ca/" TargetMode="External"/><Relationship Id="rId11" Type="http://schemas.openxmlformats.org/officeDocument/2006/relationships/hyperlink" Target="https://forestry.utoronto.ca/wp-content/uploads/2020/06/SAOHandbook_FacultyStaff_Aug2014.pdf" TargetMode="External"/><Relationship Id="rId5" Type="http://schemas.openxmlformats.org/officeDocument/2006/relationships/hyperlink" Target="http://safetyabroad.utoronto.ca/home/students/" TargetMode="External"/><Relationship Id="rId10" Type="http://schemas.openxmlformats.org/officeDocument/2006/relationships/hyperlink" Target="https://studentlife.utoronto.ca/department/centre-for-international-exper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estry.utoronto.ca/wp-content/uploads/2020/06/safety-abroad-online-registr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Ung</dc:creator>
  <cp:keywords/>
  <dc:description/>
  <cp:lastModifiedBy>Yared Mekonnen</cp:lastModifiedBy>
  <cp:revision>14</cp:revision>
  <dcterms:created xsi:type="dcterms:W3CDTF">2020-06-18T18:38:00Z</dcterms:created>
  <dcterms:modified xsi:type="dcterms:W3CDTF">2020-06-18T22:22:00Z</dcterms:modified>
</cp:coreProperties>
</file>