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DDAC" w14:textId="793C1654" w:rsidR="00274507" w:rsidRPr="004F757F" w:rsidRDefault="00274507" w:rsidP="00274507">
      <w:pPr>
        <w:pStyle w:val="Heading1"/>
        <w:spacing w:before="90"/>
        <w:ind w:left="2697" w:right="3512" w:firstLine="928"/>
        <w:rPr>
          <w:rFonts w:ascii="Arial" w:hAnsi="Arial" w:cs="Arial"/>
        </w:rPr>
      </w:pPr>
      <w:r w:rsidRPr="004F757F">
        <w:rPr>
          <w:rFonts w:ascii="Arial" w:hAnsi="Arial" w:cs="Arial"/>
        </w:rPr>
        <w:t xml:space="preserve">  Daniels </w:t>
      </w:r>
      <w:r w:rsidR="00405530" w:rsidRPr="004F757F">
        <w:rPr>
          <w:rFonts w:ascii="Arial" w:hAnsi="Arial" w:cs="Arial"/>
        </w:rPr>
        <w:t>Faculty</w:t>
      </w:r>
    </w:p>
    <w:p w14:paraId="6251C4CD" w14:textId="6CF7E805" w:rsidR="00F63EB2" w:rsidRPr="004F757F" w:rsidRDefault="00405530" w:rsidP="00274507">
      <w:pPr>
        <w:pStyle w:val="Heading1"/>
        <w:spacing w:before="90"/>
        <w:ind w:left="2697" w:right="3512"/>
        <w:jc w:val="center"/>
        <w:rPr>
          <w:rFonts w:ascii="Arial" w:hAnsi="Arial" w:cs="Arial"/>
        </w:rPr>
      </w:pPr>
      <w:r w:rsidRPr="004F757F">
        <w:rPr>
          <w:rFonts w:ascii="Arial" w:hAnsi="Arial" w:cs="Arial"/>
        </w:rPr>
        <w:t>Directed Readings FOR403H1</w:t>
      </w:r>
      <w:r w:rsidRPr="004F757F">
        <w:rPr>
          <w:rFonts w:ascii="Arial" w:hAnsi="Arial" w:cs="Arial"/>
          <w:spacing w:val="-16"/>
        </w:rPr>
        <w:t xml:space="preserve"> </w:t>
      </w:r>
      <w:r w:rsidRPr="004F757F">
        <w:rPr>
          <w:rFonts w:ascii="Arial" w:hAnsi="Arial" w:cs="Arial"/>
        </w:rPr>
        <w:t>(F/S)</w:t>
      </w:r>
    </w:p>
    <w:p w14:paraId="6251C4CE" w14:textId="0D4F951F" w:rsidR="00F63EB2" w:rsidRPr="004F757F" w:rsidRDefault="00405530" w:rsidP="00274507">
      <w:pPr>
        <w:ind w:left="2407" w:right="3222"/>
        <w:jc w:val="center"/>
        <w:rPr>
          <w:rFonts w:ascii="Arial" w:hAnsi="Arial" w:cs="Arial"/>
          <w:b/>
        </w:rPr>
      </w:pPr>
      <w:r w:rsidRPr="004F757F">
        <w:rPr>
          <w:rFonts w:ascii="Arial" w:hAnsi="Arial" w:cs="Arial"/>
          <w:b/>
        </w:rPr>
        <w:t xml:space="preserve">or Research Paper/Thesis FOR401H1 (Y) </w:t>
      </w:r>
      <w:r w:rsidR="00274507" w:rsidRPr="004F757F">
        <w:rPr>
          <w:rFonts w:ascii="Arial" w:hAnsi="Arial" w:cs="Arial"/>
          <w:b/>
        </w:rPr>
        <w:t xml:space="preserve">    </w:t>
      </w:r>
      <w:r w:rsidRPr="004F757F">
        <w:rPr>
          <w:rFonts w:ascii="Arial" w:hAnsi="Arial" w:cs="Arial"/>
          <w:b/>
        </w:rPr>
        <w:t>Course Outline</w:t>
      </w:r>
    </w:p>
    <w:p w14:paraId="6251C4CF" w14:textId="77777777" w:rsidR="00F63EB2" w:rsidRPr="004F757F" w:rsidRDefault="00F63EB2" w:rsidP="00274507">
      <w:pPr>
        <w:pStyle w:val="BodyText"/>
        <w:spacing w:before="8"/>
        <w:rPr>
          <w:rFonts w:ascii="Arial" w:hAnsi="Arial" w:cs="Arial"/>
          <w:b/>
          <w:sz w:val="20"/>
        </w:rPr>
      </w:pPr>
    </w:p>
    <w:p w14:paraId="6251C4D0" w14:textId="28669335" w:rsidR="00F63EB2" w:rsidRPr="004F757F" w:rsidRDefault="00405530">
      <w:pPr>
        <w:pStyle w:val="BodyText"/>
        <w:spacing w:before="1"/>
        <w:ind w:left="160" w:right="1051"/>
        <w:rPr>
          <w:rFonts w:ascii="Arial" w:hAnsi="Arial" w:cs="Arial"/>
        </w:rPr>
      </w:pPr>
      <w:r w:rsidRPr="004F757F">
        <w:rPr>
          <w:rFonts w:ascii="Arial" w:hAnsi="Arial" w:cs="Arial"/>
        </w:rPr>
        <w:t xml:space="preserve">This form must be </w:t>
      </w:r>
      <w:r w:rsidR="00415E71" w:rsidRPr="004F757F">
        <w:rPr>
          <w:rFonts w:ascii="Arial" w:hAnsi="Arial" w:cs="Arial"/>
        </w:rPr>
        <w:t>join</w:t>
      </w:r>
      <w:r w:rsidR="002B7D1E">
        <w:rPr>
          <w:rFonts w:ascii="Arial" w:hAnsi="Arial" w:cs="Arial"/>
        </w:rPr>
        <w:t xml:space="preserve">tly </w:t>
      </w:r>
      <w:r w:rsidRPr="004F757F">
        <w:rPr>
          <w:rFonts w:ascii="Arial" w:hAnsi="Arial" w:cs="Arial"/>
        </w:rPr>
        <w:t xml:space="preserve">completed by the student and the responsible </w:t>
      </w:r>
      <w:r w:rsidR="002B7D1E">
        <w:rPr>
          <w:rFonts w:ascii="Arial" w:hAnsi="Arial" w:cs="Arial"/>
        </w:rPr>
        <w:t>supervisor</w:t>
      </w:r>
      <w:r w:rsidRPr="004F757F">
        <w:rPr>
          <w:rFonts w:ascii="Arial" w:hAnsi="Arial" w:cs="Arial"/>
        </w:rPr>
        <w:t xml:space="preserve">, signed by both, and submitted to </w:t>
      </w:r>
      <w:r w:rsidR="0051493B">
        <w:rPr>
          <w:rFonts w:ascii="Arial" w:hAnsi="Arial" w:cs="Arial"/>
        </w:rPr>
        <w:t xml:space="preserve">Laura Lapchinski, Forestry </w:t>
      </w:r>
      <w:r w:rsidR="00772853">
        <w:rPr>
          <w:rFonts w:ascii="Arial" w:hAnsi="Arial" w:cs="Arial"/>
        </w:rPr>
        <w:t xml:space="preserve">Program </w:t>
      </w:r>
      <w:r w:rsidRPr="004F757F">
        <w:rPr>
          <w:rFonts w:ascii="Arial" w:hAnsi="Arial" w:cs="Arial"/>
        </w:rPr>
        <w:t>Administrator</w:t>
      </w:r>
      <w:r w:rsidR="007B1A6A">
        <w:rPr>
          <w:rFonts w:ascii="Arial" w:hAnsi="Arial" w:cs="Arial"/>
        </w:rPr>
        <w:t>,</w:t>
      </w:r>
      <w:r w:rsidR="00F37644">
        <w:rPr>
          <w:rFonts w:ascii="Arial" w:hAnsi="Arial" w:cs="Arial"/>
        </w:rPr>
        <w:t xml:space="preserve"> at </w:t>
      </w:r>
      <w:hyperlink r:id="rId5" w:history="1">
        <w:r w:rsidR="00F37644" w:rsidRPr="008A19C9">
          <w:rPr>
            <w:rStyle w:val="Hyperlink"/>
            <w:rFonts w:ascii="Arial" w:hAnsi="Arial" w:cs="Arial"/>
          </w:rPr>
          <w:t>laura.lapchinski@daniels.utoronto.ca</w:t>
        </w:r>
      </w:hyperlink>
      <w:r w:rsidR="00F37644">
        <w:rPr>
          <w:rFonts w:ascii="Arial" w:hAnsi="Arial" w:cs="Arial"/>
        </w:rPr>
        <w:t xml:space="preserve"> </w:t>
      </w:r>
      <w:r w:rsidRPr="004F757F">
        <w:rPr>
          <w:rFonts w:ascii="Arial" w:hAnsi="Arial" w:cs="Arial"/>
        </w:rPr>
        <w:t xml:space="preserve">by the </w:t>
      </w:r>
      <w:r w:rsidR="00970999">
        <w:rPr>
          <w:rFonts w:ascii="Arial" w:hAnsi="Arial" w:cs="Arial"/>
        </w:rPr>
        <w:t xml:space="preserve">course enrollment deadline date of September </w:t>
      </w:r>
      <w:r w:rsidR="007B785F">
        <w:rPr>
          <w:rFonts w:ascii="Arial" w:hAnsi="Arial" w:cs="Arial"/>
        </w:rPr>
        <w:t>22</w:t>
      </w:r>
      <w:r w:rsidR="007B785F" w:rsidRPr="007B785F">
        <w:rPr>
          <w:rFonts w:ascii="Arial" w:hAnsi="Arial" w:cs="Arial"/>
          <w:vertAlign w:val="superscript"/>
        </w:rPr>
        <w:t>nd</w:t>
      </w:r>
      <w:r w:rsidR="007B785F">
        <w:rPr>
          <w:rFonts w:ascii="Arial" w:hAnsi="Arial" w:cs="Arial"/>
        </w:rPr>
        <w:t>, 2021 for FOR401H1 and FOR403H1(F)</w:t>
      </w:r>
      <w:r w:rsidR="00232A43">
        <w:rPr>
          <w:rFonts w:ascii="Arial" w:hAnsi="Arial" w:cs="Arial"/>
        </w:rPr>
        <w:t xml:space="preserve">, and </w:t>
      </w:r>
      <w:r w:rsidR="00A44851">
        <w:rPr>
          <w:rFonts w:ascii="Arial" w:hAnsi="Arial" w:cs="Arial"/>
        </w:rPr>
        <w:t>January 16, 2</w:t>
      </w:r>
      <w:r w:rsidR="00D355FF">
        <w:rPr>
          <w:rFonts w:ascii="Arial" w:hAnsi="Arial" w:cs="Arial"/>
        </w:rPr>
        <w:t>0</w:t>
      </w:r>
      <w:r w:rsidR="00A44851">
        <w:rPr>
          <w:rFonts w:ascii="Arial" w:hAnsi="Arial" w:cs="Arial"/>
        </w:rPr>
        <w:t>22 for FOR403H1(S).</w:t>
      </w:r>
    </w:p>
    <w:p w14:paraId="6251C4D1" w14:textId="77777777" w:rsidR="00F63EB2" w:rsidRPr="004F757F" w:rsidRDefault="00F63EB2">
      <w:pPr>
        <w:pStyle w:val="BodyText"/>
        <w:spacing w:before="11"/>
        <w:rPr>
          <w:rFonts w:ascii="Arial" w:hAnsi="Arial" w:cs="Arial"/>
          <w:sz w:val="19"/>
        </w:rPr>
      </w:pPr>
    </w:p>
    <w:p w14:paraId="6251C4D5" w14:textId="77777777" w:rsidR="00F63EB2" w:rsidRPr="004F757F" w:rsidRDefault="00F63EB2">
      <w:pPr>
        <w:pStyle w:val="BodyText"/>
        <w:spacing w:before="5"/>
        <w:rPr>
          <w:rFonts w:ascii="Arial" w:hAnsi="Arial" w:cs="Arial"/>
          <w:sz w:val="24"/>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2"/>
      </w:tblGrid>
      <w:tr w:rsidR="00F63EB2" w:rsidRPr="004F757F" w14:paraId="6251C4D8" w14:textId="77777777">
        <w:trPr>
          <w:trHeight w:hRule="exact" w:val="562"/>
        </w:trPr>
        <w:tc>
          <w:tcPr>
            <w:tcW w:w="8462" w:type="dxa"/>
          </w:tcPr>
          <w:p w14:paraId="6251C4D6" w14:textId="77777777" w:rsidR="00F63EB2" w:rsidRPr="004F757F" w:rsidRDefault="00F63EB2">
            <w:pPr>
              <w:pStyle w:val="TableParagraph"/>
              <w:spacing w:before="3"/>
              <w:rPr>
                <w:rFonts w:ascii="Arial" w:hAnsi="Arial" w:cs="Arial"/>
                <w:sz w:val="23"/>
              </w:rPr>
            </w:pPr>
          </w:p>
          <w:p w14:paraId="6251C4D7" w14:textId="549488D2" w:rsidR="00F63EB2" w:rsidRPr="004F757F" w:rsidRDefault="00405530">
            <w:pPr>
              <w:pStyle w:val="TableParagraph"/>
              <w:spacing w:before="0"/>
              <w:ind w:left="103"/>
              <w:rPr>
                <w:rFonts w:ascii="Arial" w:hAnsi="Arial" w:cs="Arial"/>
                <w:sz w:val="24"/>
              </w:rPr>
            </w:pPr>
            <w:r w:rsidRPr="004F757F">
              <w:rPr>
                <w:rFonts w:ascii="Arial" w:hAnsi="Arial" w:cs="Arial"/>
                <w:sz w:val="24"/>
              </w:rPr>
              <w:t>Course Code:</w:t>
            </w:r>
            <w:r w:rsidR="00274507" w:rsidRPr="004F757F">
              <w:rPr>
                <w:rFonts w:ascii="Arial" w:hAnsi="Arial" w:cs="Arial"/>
                <w:sz w:val="24"/>
              </w:rPr>
              <w:t xml:space="preserve">  </w:t>
            </w:r>
          </w:p>
        </w:tc>
      </w:tr>
      <w:tr w:rsidR="00F63EB2" w:rsidRPr="004F757F" w14:paraId="6251C4DB" w14:textId="77777777">
        <w:trPr>
          <w:trHeight w:hRule="exact" w:val="564"/>
        </w:trPr>
        <w:tc>
          <w:tcPr>
            <w:tcW w:w="8462" w:type="dxa"/>
          </w:tcPr>
          <w:p w14:paraId="6251C4D9" w14:textId="77777777" w:rsidR="00F63EB2" w:rsidRPr="004F757F" w:rsidRDefault="00F63EB2">
            <w:pPr>
              <w:pStyle w:val="TableParagraph"/>
              <w:spacing w:before="5"/>
              <w:rPr>
                <w:rFonts w:ascii="Arial" w:hAnsi="Arial" w:cs="Arial"/>
                <w:sz w:val="23"/>
              </w:rPr>
            </w:pPr>
          </w:p>
          <w:p w14:paraId="6251C4DA" w14:textId="77777777" w:rsidR="00F63EB2" w:rsidRPr="004F757F" w:rsidRDefault="00405530">
            <w:pPr>
              <w:pStyle w:val="TableParagraph"/>
              <w:spacing w:before="1"/>
              <w:ind w:left="103"/>
              <w:rPr>
                <w:rFonts w:ascii="Arial" w:hAnsi="Arial" w:cs="Arial"/>
                <w:sz w:val="24"/>
              </w:rPr>
            </w:pPr>
            <w:r w:rsidRPr="004F757F">
              <w:rPr>
                <w:rFonts w:ascii="Arial" w:hAnsi="Arial" w:cs="Arial"/>
                <w:sz w:val="24"/>
              </w:rPr>
              <w:t>Student Name:</w:t>
            </w:r>
          </w:p>
        </w:tc>
      </w:tr>
      <w:tr w:rsidR="00F63EB2" w:rsidRPr="004F757F" w14:paraId="6251C4DE" w14:textId="77777777">
        <w:trPr>
          <w:trHeight w:hRule="exact" w:val="562"/>
        </w:trPr>
        <w:tc>
          <w:tcPr>
            <w:tcW w:w="8462" w:type="dxa"/>
          </w:tcPr>
          <w:p w14:paraId="6251C4DC" w14:textId="77777777" w:rsidR="00F63EB2" w:rsidRPr="004F757F" w:rsidRDefault="00F63EB2">
            <w:pPr>
              <w:pStyle w:val="TableParagraph"/>
              <w:spacing w:before="3"/>
              <w:rPr>
                <w:rFonts w:ascii="Arial" w:hAnsi="Arial" w:cs="Arial"/>
                <w:sz w:val="23"/>
              </w:rPr>
            </w:pPr>
          </w:p>
          <w:p w14:paraId="6251C4DD" w14:textId="77777777" w:rsidR="00F63EB2" w:rsidRPr="004F757F" w:rsidRDefault="00405530">
            <w:pPr>
              <w:pStyle w:val="TableParagraph"/>
              <w:spacing w:before="0"/>
              <w:ind w:left="103"/>
              <w:rPr>
                <w:rFonts w:ascii="Arial" w:hAnsi="Arial" w:cs="Arial"/>
                <w:sz w:val="24"/>
              </w:rPr>
            </w:pPr>
            <w:r w:rsidRPr="004F757F">
              <w:rPr>
                <w:rFonts w:ascii="Arial" w:hAnsi="Arial" w:cs="Arial"/>
                <w:sz w:val="24"/>
              </w:rPr>
              <w:t>Student Number:</w:t>
            </w:r>
          </w:p>
        </w:tc>
      </w:tr>
      <w:tr w:rsidR="00F63EB2" w:rsidRPr="004F757F" w14:paraId="6251C4E1" w14:textId="77777777">
        <w:trPr>
          <w:trHeight w:hRule="exact" w:val="562"/>
        </w:trPr>
        <w:tc>
          <w:tcPr>
            <w:tcW w:w="8462" w:type="dxa"/>
          </w:tcPr>
          <w:p w14:paraId="6251C4DF" w14:textId="77777777" w:rsidR="00F63EB2" w:rsidRPr="004F757F" w:rsidRDefault="00F63EB2">
            <w:pPr>
              <w:pStyle w:val="TableParagraph"/>
              <w:spacing w:before="3"/>
              <w:rPr>
                <w:rFonts w:ascii="Arial" w:hAnsi="Arial" w:cs="Arial"/>
                <w:sz w:val="23"/>
              </w:rPr>
            </w:pPr>
          </w:p>
          <w:p w14:paraId="6251C4E0" w14:textId="77777777" w:rsidR="00F63EB2" w:rsidRPr="004F757F" w:rsidRDefault="00405530">
            <w:pPr>
              <w:pStyle w:val="TableParagraph"/>
              <w:spacing w:before="0"/>
              <w:ind w:left="103"/>
              <w:rPr>
                <w:rFonts w:ascii="Arial" w:hAnsi="Arial" w:cs="Arial"/>
                <w:sz w:val="24"/>
              </w:rPr>
            </w:pPr>
            <w:r w:rsidRPr="004F757F">
              <w:rPr>
                <w:rFonts w:ascii="Arial" w:hAnsi="Arial" w:cs="Arial"/>
                <w:sz w:val="24"/>
              </w:rPr>
              <w:t>Research Supervisor Name:</w:t>
            </w:r>
          </w:p>
        </w:tc>
      </w:tr>
    </w:tbl>
    <w:p w14:paraId="6251C4E2" w14:textId="77777777" w:rsidR="00F63EB2" w:rsidRPr="004F757F" w:rsidRDefault="00F63EB2">
      <w:pPr>
        <w:pStyle w:val="BodyText"/>
        <w:spacing w:before="5"/>
        <w:rPr>
          <w:rFonts w:ascii="Arial" w:hAnsi="Arial" w:cs="Arial"/>
          <w:sz w:val="23"/>
        </w:rPr>
      </w:pPr>
    </w:p>
    <w:p w14:paraId="30ABE01E" w14:textId="77777777" w:rsidR="00A041B2" w:rsidRDefault="00A041B2">
      <w:pPr>
        <w:pStyle w:val="BodyText"/>
        <w:ind w:left="160" w:right="991"/>
        <w:rPr>
          <w:rFonts w:ascii="Arial" w:hAnsi="Arial" w:cs="Arial"/>
        </w:rPr>
      </w:pPr>
    </w:p>
    <w:p w14:paraId="6251C4E3" w14:textId="0A105C26" w:rsidR="00F63EB2" w:rsidRPr="004F757F" w:rsidRDefault="00D577B0">
      <w:pPr>
        <w:pStyle w:val="BodyText"/>
        <w:ind w:left="160" w:right="991"/>
        <w:rPr>
          <w:rFonts w:ascii="Arial" w:hAnsi="Arial" w:cs="Arial"/>
        </w:rPr>
      </w:pPr>
      <w:r>
        <w:rPr>
          <w:rFonts w:ascii="Arial" w:hAnsi="Arial" w:cs="Arial"/>
        </w:rPr>
        <w:t xml:space="preserve">Supervisor: </w:t>
      </w:r>
      <w:r w:rsidR="00405530" w:rsidRPr="004F757F">
        <w:rPr>
          <w:rFonts w:ascii="Arial" w:hAnsi="Arial" w:cs="Arial"/>
        </w:rPr>
        <w:t>Upon agreeing to supervise this student</w:t>
      </w:r>
      <w:r w:rsidR="00D67CC4">
        <w:rPr>
          <w:rFonts w:ascii="Arial" w:hAnsi="Arial" w:cs="Arial"/>
        </w:rPr>
        <w:t xml:space="preserve">’s </w:t>
      </w:r>
      <w:r w:rsidR="00CD28C9">
        <w:rPr>
          <w:rFonts w:ascii="Arial" w:hAnsi="Arial" w:cs="Arial"/>
        </w:rPr>
        <w:t>independent research paper/thesis or directed readings</w:t>
      </w:r>
      <w:r w:rsidR="00405530" w:rsidRPr="004F757F">
        <w:rPr>
          <w:rFonts w:ascii="Arial" w:hAnsi="Arial" w:cs="Arial"/>
        </w:rPr>
        <w:t>, you will be required to submit a grade for the student within a week of the last day of class in the term for which the student is registered</w:t>
      </w:r>
      <w:r w:rsidR="00CD28C9">
        <w:rPr>
          <w:rFonts w:ascii="Arial" w:hAnsi="Arial" w:cs="Arial"/>
        </w:rPr>
        <w:t>.</w:t>
      </w:r>
      <w:r w:rsidR="00405530" w:rsidRPr="004F757F">
        <w:rPr>
          <w:rFonts w:ascii="Arial" w:hAnsi="Arial" w:cs="Arial"/>
        </w:rPr>
        <w:t xml:space="preserve"> </w:t>
      </w:r>
    </w:p>
    <w:p w14:paraId="6251C4E4" w14:textId="77777777" w:rsidR="00F63EB2" w:rsidRPr="004F757F" w:rsidRDefault="00F63EB2">
      <w:pPr>
        <w:pStyle w:val="BodyText"/>
        <w:spacing w:before="11"/>
        <w:rPr>
          <w:rFonts w:ascii="Arial" w:hAnsi="Arial" w:cs="Arial"/>
          <w:sz w:val="21"/>
        </w:rPr>
      </w:pPr>
    </w:p>
    <w:p w14:paraId="6251C4E5" w14:textId="6690976A" w:rsidR="00F63EB2" w:rsidRPr="004F757F" w:rsidRDefault="00CD28C9">
      <w:pPr>
        <w:pStyle w:val="BodyText"/>
        <w:ind w:left="160" w:right="1051"/>
        <w:rPr>
          <w:rFonts w:ascii="Arial" w:hAnsi="Arial" w:cs="Arial"/>
        </w:rPr>
      </w:pPr>
      <w:r>
        <w:rPr>
          <w:rFonts w:ascii="Arial" w:hAnsi="Arial" w:cs="Arial"/>
        </w:rPr>
        <w:t xml:space="preserve">You must also fill out the below </w:t>
      </w:r>
      <w:r w:rsidR="00405530" w:rsidRPr="004F757F">
        <w:rPr>
          <w:rFonts w:ascii="Arial" w:hAnsi="Arial" w:cs="Arial"/>
        </w:rPr>
        <w:t>marking scheme which details the method of evaluation you plan to use to evaluate the student’s performance. This marking scheme should be discussed and signed by yourself and the student before the student will be officially registered in the course. After this point, any changes to the marking scheme must be agreed upon by both parties and a copy filed with</w:t>
      </w:r>
      <w:r w:rsidR="00497241">
        <w:rPr>
          <w:rFonts w:ascii="Arial" w:hAnsi="Arial" w:cs="Arial"/>
        </w:rPr>
        <w:t xml:space="preserve"> the </w:t>
      </w:r>
      <w:r w:rsidR="00D0684D">
        <w:rPr>
          <w:rFonts w:ascii="Arial" w:hAnsi="Arial" w:cs="Arial"/>
        </w:rPr>
        <w:t xml:space="preserve">Program </w:t>
      </w:r>
      <w:r w:rsidR="00497241">
        <w:rPr>
          <w:rFonts w:ascii="Arial" w:hAnsi="Arial" w:cs="Arial"/>
        </w:rPr>
        <w:t>Administrator</w:t>
      </w:r>
      <w:r w:rsidR="00405530" w:rsidRPr="004F757F">
        <w:rPr>
          <w:rFonts w:ascii="Arial" w:hAnsi="Arial" w:cs="Arial"/>
        </w:rPr>
        <w:t>.</w:t>
      </w:r>
    </w:p>
    <w:p w14:paraId="6251C4E6" w14:textId="77777777" w:rsidR="00F63EB2" w:rsidRPr="004F757F" w:rsidRDefault="00F63EB2">
      <w:pPr>
        <w:pStyle w:val="BodyText"/>
        <w:rPr>
          <w:rFonts w:ascii="Arial" w:hAnsi="Arial" w:cs="Arial"/>
        </w:rPr>
      </w:pPr>
    </w:p>
    <w:p w14:paraId="6251C4E7" w14:textId="41E7D4C3" w:rsidR="00F63EB2" w:rsidRDefault="00405530">
      <w:pPr>
        <w:pStyle w:val="BodyText"/>
        <w:ind w:left="160" w:right="2054"/>
        <w:rPr>
          <w:rFonts w:ascii="Arial" w:hAnsi="Arial" w:cs="Arial"/>
        </w:rPr>
      </w:pPr>
      <w:r w:rsidRPr="004F757F">
        <w:rPr>
          <w:rFonts w:ascii="Arial" w:hAnsi="Arial" w:cs="Arial"/>
        </w:rPr>
        <w:t xml:space="preserve">If you have any questions or concerns, please do not hesitate to contact Laura Lapchinski, </w:t>
      </w:r>
      <w:r w:rsidR="00772853">
        <w:rPr>
          <w:rFonts w:ascii="Arial" w:hAnsi="Arial" w:cs="Arial"/>
        </w:rPr>
        <w:t xml:space="preserve">Program Administrator </w:t>
      </w:r>
      <w:r w:rsidR="00AA73BD">
        <w:rPr>
          <w:rFonts w:ascii="Arial" w:hAnsi="Arial" w:cs="Arial"/>
        </w:rPr>
        <w:t xml:space="preserve">at </w:t>
      </w:r>
      <w:hyperlink r:id="rId6" w:history="1">
        <w:r w:rsidR="00AA73BD" w:rsidRPr="008A19C9">
          <w:rPr>
            <w:rStyle w:val="Hyperlink"/>
            <w:rFonts w:ascii="Arial" w:hAnsi="Arial" w:cs="Arial"/>
          </w:rPr>
          <w:t>laura.lapchinski@daniels.utoronto.ca</w:t>
        </w:r>
      </w:hyperlink>
      <w:r w:rsidR="00AA73BD">
        <w:rPr>
          <w:rFonts w:ascii="Arial" w:hAnsi="Arial" w:cs="Arial"/>
        </w:rPr>
        <w:t>.</w:t>
      </w:r>
    </w:p>
    <w:p w14:paraId="45247E84" w14:textId="77777777" w:rsidR="00AA73BD" w:rsidRPr="004F757F" w:rsidRDefault="00AA73BD">
      <w:pPr>
        <w:pStyle w:val="BodyText"/>
        <w:ind w:left="160" w:right="2054"/>
        <w:rPr>
          <w:rFonts w:ascii="Arial" w:hAnsi="Arial" w:cs="Arial"/>
        </w:rPr>
      </w:pPr>
    </w:p>
    <w:p w14:paraId="6251C4E8" w14:textId="77777777" w:rsidR="00F63EB2" w:rsidRPr="004F757F" w:rsidRDefault="00F63EB2">
      <w:pPr>
        <w:pStyle w:val="BodyText"/>
        <w:rPr>
          <w:rFonts w:ascii="Arial" w:hAnsi="Arial" w:cs="Arial"/>
          <w:sz w:val="20"/>
        </w:rPr>
      </w:pPr>
    </w:p>
    <w:p w14:paraId="6251C4E9" w14:textId="77777777" w:rsidR="00F63EB2" w:rsidRPr="004F757F" w:rsidRDefault="00F63EB2">
      <w:pPr>
        <w:pStyle w:val="BodyText"/>
        <w:spacing w:before="2"/>
        <w:rPr>
          <w:rFonts w:ascii="Arial" w:hAnsi="Arial" w:cs="Arial"/>
          <w:sz w:val="13"/>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10"/>
        <w:gridCol w:w="3089"/>
        <w:gridCol w:w="2262"/>
      </w:tblGrid>
      <w:tr w:rsidR="00F63EB2" w:rsidRPr="004F757F" w14:paraId="6251C4EC" w14:textId="77777777">
        <w:trPr>
          <w:trHeight w:hRule="exact" w:val="410"/>
        </w:trPr>
        <w:tc>
          <w:tcPr>
            <w:tcW w:w="2910" w:type="dxa"/>
          </w:tcPr>
          <w:p w14:paraId="6251C4EA" w14:textId="77777777" w:rsidR="00F63EB2" w:rsidRPr="004F757F" w:rsidRDefault="00405530">
            <w:pPr>
              <w:pStyle w:val="TableParagraph"/>
              <w:spacing w:before="0" w:line="266" w:lineRule="exact"/>
              <w:ind w:left="50"/>
              <w:rPr>
                <w:rFonts w:ascii="Arial" w:hAnsi="Arial" w:cs="Arial"/>
                <w:b/>
                <w:sz w:val="24"/>
              </w:rPr>
            </w:pPr>
            <w:r w:rsidRPr="004F757F">
              <w:rPr>
                <w:rFonts w:ascii="Arial" w:hAnsi="Arial" w:cs="Arial"/>
                <w:b/>
                <w:sz w:val="24"/>
              </w:rPr>
              <w:t>Means of Evaluation</w:t>
            </w:r>
          </w:p>
        </w:tc>
        <w:tc>
          <w:tcPr>
            <w:tcW w:w="5351" w:type="dxa"/>
            <w:gridSpan w:val="2"/>
          </w:tcPr>
          <w:p w14:paraId="6251C4EB" w14:textId="77777777" w:rsidR="00F63EB2" w:rsidRPr="004F757F" w:rsidRDefault="00F63EB2">
            <w:pPr>
              <w:rPr>
                <w:rFonts w:ascii="Arial" w:hAnsi="Arial" w:cs="Arial"/>
              </w:rPr>
            </w:pPr>
          </w:p>
        </w:tc>
      </w:tr>
      <w:tr w:rsidR="00F63EB2" w:rsidRPr="004F757F" w14:paraId="6251C4F0" w14:textId="77777777">
        <w:trPr>
          <w:trHeight w:hRule="exact" w:val="485"/>
        </w:trPr>
        <w:tc>
          <w:tcPr>
            <w:tcW w:w="2910" w:type="dxa"/>
          </w:tcPr>
          <w:p w14:paraId="6251C4ED" w14:textId="670F66B2" w:rsidR="00F63EB2" w:rsidRPr="004F757F" w:rsidRDefault="00F63EB2" w:rsidP="00405530">
            <w:pPr>
              <w:pStyle w:val="TableParagraph"/>
              <w:numPr>
                <w:ilvl w:val="0"/>
                <w:numId w:val="1"/>
              </w:numPr>
              <w:spacing w:before="134"/>
              <w:rPr>
                <w:rFonts w:ascii="Arial" w:hAnsi="Arial" w:cs="Arial"/>
                <w:b/>
                <w:sz w:val="24"/>
              </w:rPr>
            </w:pPr>
          </w:p>
        </w:tc>
        <w:tc>
          <w:tcPr>
            <w:tcW w:w="3089" w:type="dxa"/>
          </w:tcPr>
          <w:p w14:paraId="6251C4EE" w14:textId="414D6080" w:rsidR="00F63EB2" w:rsidRPr="004F757F" w:rsidRDefault="00405530">
            <w:pPr>
              <w:pStyle w:val="TableParagraph"/>
              <w:spacing w:before="134"/>
              <w:ind w:left="740"/>
              <w:rPr>
                <w:rFonts w:ascii="Arial" w:hAnsi="Arial" w:cs="Arial"/>
                <w:b/>
                <w:sz w:val="24"/>
              </w:rPr>
            </w:pPr>
            <w:r w:rsidRPr="004F757F">
              <w:rPr>
                <w:rFonts w:ascii="Arial" w:hAnsi="Arial" w:cs="Arial"/>
                <w:b/>
                <w:sz w:val="24"/>
              </w:rPr>
              <w:t>due</w:t>
            </w:r>
            <w:r w:rsidR="00CA4203" w:rsidRPr="004F757F">
              <w:rPr>
                <w:rFonts w:ascii="Arial" w:hAnsi="Arial" w:cs="Arial"/>
                <w:b/>
                <w:sz w:val="24"/>
              </w:rPr>
              <w:t xml:space="preserve"> </w:t>
            </w:r>
          </w:p>
        </w:tc>
        <w:tc>
          <w:tcPr>
            <w:tcW w:w="2262" w:type="dxa"/>
          </w:tcPr>
          <w:p w14:paraId="6251C4EF" w14:textId="77777777" w:rsidR="00F63EB2" w:rsidRPr="004F757F" w:rsidRDefault="00405530">
            <w:pPr>
              <w:pStyle w:val="TableParagraph"/>
              <w:spacing w:before="134"/>
              <w:ind w:right="48"/>
              <w:jc w:val="right"/>
              <w:rPr>
                <w:rFonts w:ascii="Arial" w:hAnsi="Arial" w:cs="Arial"/>
                <w:b/>
                <w:sz w:val="24"/>
              </w:rPr>
            </w:pPr>
            <w:r w:rsidRPr="004F757F">
              <w:rPr>
                <w:rFonts w:ascii="Arial" w:hAnsi="Arial" w:cs="Arial"/>
                <w:b/>
                <w:sz w:val="24"/>
              </w:rPr>
              <w:t>%</w:t>
            </w:r>
          </w:p>
        </w:tc>
      </w:tr>
      <w:tr w:rsidR="00F63EB2" w:rsidRPr="004F757F" w14:paraId="6251C4F4" w14:textId="77777777">
        <w:trPr>
          <w:trHeight w:hRule="exact" w:val="414"/>
        </w:trPr>
        <w:tc>
          <w:tcPr>
            <w:tcW w:w="2910" w:type="dxa"/>
          </w:tcPr>
          <w:p w14:paraId="6251C4F1" w14:textId="77777777" w:rsidR="00F63EB2" w:rsidRPr="004F757F" w:rsidRDefault="00405530">
            <w:pPr>
              <w:pStyle w:val="TableParagraph"/>
              <w:spacing w:before="64"/>
              <w:ind w:left="50"/>
              <w:rPr>
                <w:rFonts w:ascii="Arial" w:hAnsi="Arial" w:cs="Arial"/>
                <w:b/>
                <w:sz w:val="24"/>
              </w:rPr>
            </w:pPr>
            <w:r w:rsidRPr="004F757F">
              <w:rPr>
                <w:rFonts w:ascii="Arial" w:hAnsi="Arial" w:cs="Arial"/>
                <w:b/>
                <w:sz w:val="24"/>
              </w:rPr>
              <w:t>2.</w:t>
            </w:r>
          </w:p>
        </w:tc>
        <w:tc>
          <w:tcPr>
            <w:tcW w:w="3089" w:type="dxa"/>
          </w:tcPr>
          <w:p w14:paraId="6251C4F2" w14:textId="77777777" w:rsidR="00F63EB2" w:rsidRPr="004F757F" w:rsidRDefault="00405530">
            <w:pPr>
              <w:pStyle w:val="TableParagraph"/>
              <w:spacing w:before="64"/>
              <w:ind w:left="740"/>
              <w:rPr>
                <w:rFonts w:ascii="Arial" w:hAnsi="Arial" w:cs="Arial"/>
                <w:b/>
                <w:sz w:val="24"/>
              </w:rPr>
            </w:pPr>
            <w:r w:rsidRPr="004F757F">
              <w:rPr>
                <w:rFonts w:ascii="Arial" w:hAnsi="Arial" w:cs="Arial"/>
                <w:b/>
                <w:sz w:val="24"/>
              </w:rPr>
              <w:t>due</w:t>
            </w:r>
          </w:p>
        </w:tc>
        <w:tc>
          <w:tcPr>
            <w:tcW w:w="2262" w:type="dxa"/>
          </w:tcPr>
          <w:p w14:paraId="6251C4F3" w14:textId="77777777" w:rsidR="00F63EB2" w:rsidRPr="004F757F" w:rsidRDefault="00405530">
            <w:pPr>
              <w:pStyle w:val="TableParagraph"/>
              <w:spacing w:before="64"/>
              <w:ind w:right="48"/>
              <w:jc w:val="right"/>
              <w:rPr>
                <w:rFonts w:ascii="Arial" w:hAnsi="Arial" w:cs="Arial"/>
                <w:b/>
                <w:sz w:val="24"/>
              </w:rPr>
            </w:pPr>
            <w:r w:rsidRPr="004F757F">
              <w:rPr>
                <w:rFonts w:ascii="Arial" w:hAnsi="Arial" w:cs="Arial"/>
                <w:b/>
                <w:sz w:val="24"/>
              </w:rPr>
              <w:t>%</w:t>
            </w:r>
          </w:p>
        </w:tc>
      </w:tr>
      <w:tr w:rsidR="00F63EB2" w:rsidRPr="004F757F" w14:paraId="6251C4F8" w14:textId="77777777">
        <w:trPr>
          <w:trHeight w:hRule="exact" w:val="414"/>
        </w:trPr>
        <w:tc>
          <w:tcPr>
            <w:tcW w:w="2910" w:type="dxa"/>
          </w:tcPr>
          <w:p w14:paraId="6251C4F5" w14:textId="77777777" w:rsidR="00F63EB2" w:rsidRPr="004F757F" w:rsidRDefault="00405530">
            <w:pPr>
              <w:pStyle w:val="TableParagraph"/>
              <w:ind w:left="50"/>
              <w:rPr>
                <w:rFonts w:ascii="Arial" w:hAnsi="Arial" w:cs="Arial"/>
                <w:b/>
                <w:sz w:val="24"/>
              </w:rPr>
            </w:pPr>
            <w:r w:rsidRPr="004F757F">
              <w:rPr>
                <w:rFonts w:ascii="Arial" w:hAnsi="Arial" w:cs="Arial"/>
                <w:b/>
                <w:sz w:val="24"/>
              </w:rPr>
              <w:t>3.</w:t>
            </w:r>
          </w:p>
        </w:tc>
        <w:tc>
          <w:tcPr>
            <w:tcW w:w="3089" w:type="dxa"/>
          </w:tcPr>
          <w:p w14:paraId="6251C4F6" w14:textId="77777777" w:rsidR="00F63EB2" w:rsidRPr="004F757F" w:rsidRDefault="00405530">
            <w:pPr>
              <w:pStyle w:val="TableParagraph"/>
              <w:ind w:left="740"/>
              <w:rPr>
                <w:rFonts w:ascii="Arial" w:hAnsi="Arial" w:cs="Arial"/>
                <w:b/>
                <w:sz w:val="24"/>
              </w:rPr>
            </w:pPr>
            <w:r w:rsidRPr="004F757F">
              <w:rPr>
                <w:rFonts w:ascii="Arial" w:hAnsi="Arial" w:cs="Arial"/>
                <w:b/>
                <w:sz w:val="24"/>
              </w:rPr>
              <w:t>due</w:t>
            </w:r>
          </w:p>
        </w:tc>
        <w:tc>
          <w:tcPr>
            <w:tcW w:w="2262" w:type="dxa"/>
          </w:tcPr>
          <w:p w14:paraId="6251C4F7" w14:textId="77777777" w:rsidR="00F63EB2" w:rsidRPr="004F757F" w:rsidRDefault="00405530">
            <w:pPr>
              <w:pStyle w:val="TableParagraph"/>
              <w:ind w:right="48"/>
              <w:jc w:val="right"/>
              <w:rPr>
                <w:rFonts w:ascii="Arial" w:hAnsi="Arial" w:cs="Arial"/>
                <w:b/>
                <w:sz w:val="24"/>
              </w:rPr>
            </w:pPr>
            <w:r w:rsidRPr="004F757F">
              <w:rPr>
                <w:rFonts w:ascii="Arial" w:hAnsi="Arial" w:cs="Arial"/>
                <w:b/>
                <w:sz w:val="24"/>
              </w:rPr>
              <w:t>%</w:t>
            </w:r>
          </w:p>
        </w:tc>
      </w:tr>
      <w:tr w:rsidR="00F63EB2" w:rsidRPr="004F757F" w14:paraId="6251C4FC" w14:textId="77777777">
        <w:trPr>
          <w:trHeight w:hRule="exact" w:val="414"/>
        </w:trPr>
        <w:tc>
          <w:tcPr>
            <w:tcW w:w="2910" w:type="dxa"/>
          </w:tcPr>
          <w:p w14:paraId="6251C4F9" w14:textId="77777777" w:rsidR="00F63EB2" w:rsidRPr="004F757F" w:rsidRDefault="00405530">
            <w:pPr>
              <w:pStyle w:val="TableParagraph"/>
              <w:spacing w:before="64"/>
              <w:ind w:left="50"/>
              <w:rPr>
                <w:rFonts w:ascii="Arial" w:hAnsi="Arial" w:cs="Arial"/>
                <w:b/>
                <w:sz w:val="24"/>
              </w:rPr>
            </w:pPr>
            <w:r w:rsidRPr="004F757F">
              <w:rPr>
                <w:rFonts w:ascii="Arial" w:hAnsi="Arial" w:cs="Arial"/>
                <w:b/>
                <w:sz w:val="24"/>
              </w:rPr>
              <w:t>4.</w:t>
            </w:r>
          </w:p>
        </w:tc>
        <w:tc>
          <w:tcPr>
            <w:tcW w:w="3089" w:type="dxa"/>
          </w:tcPr>
          <w:p w14:paraId="6251C4FA" w14:textId="77777777" w:rsidR="00F63EB2" w:rsidRPr="004F757F" w:rsidRDefault="00405530">
            <w:pPr>
              <w:pStyle w:val="TableParagraph"/>
              <w:spacing w:before="64"/>
              <w:ind w:left="740"/>
              <w:rPr>
                <w:rFonts w:ascii="Arial" w:hAnsi="Arial" w:cs="Arial"/>
                <w:b/>
                <w:sz w:val="24"/>
              </w:rPr>
            </w:pPr>
            <w:r w:rsidRPr="004F757F">
              <w:rPr>
                <w:rFonts w:ascii="Arial" w:hAnsi="Arial" w:cs="Arial"/>
                <w:b/>
                <w:sz w:val="24"/>
              </w:rPr>
              <w:t>due</w:t>
            </w:r>
          </w:p>
        </w:tc>
        <w:tc>
          <w:tcPr>
            <w:tcW w:w="2262" w:type="dxa"/>
          </w:tcPr>
          <w:p w14:paraId="6251C4FB" w14:textId="77777777" w:rsidR="00F63EB2" w:rsidRPr="004F757F" w:rsidRDefault="00405530">
            <w:pPr>
              <w:pStyle w:val="TableParagraph"/>
              <w:spacing w:before="64"/>
              <w:ind w:right="48"/>
              <w:jc w:val="right"/>
              <w:rPr>
                <w:rFonts w:ascii="Arial" w:hAnsi="Arial" w:cs="Arial"/>
                <w:b/>
                <w:sz w:val="24"/>
              </w:rPr>
            </w:pPr>
            <w:r w:rsidRPr="004F757F">
              <w:rPr>
                <w:rFonts w:ascii="Arial" w:hAnsi="Arial" w:cs="Arial"/>
                <w:b/>
                <w:sz w:val="24"/>
              </w:rPr>
              <w:t>%</w:t>
            </w:r>
          </w:p>
        </w:tc>
      </w:tr>
      <w:tr w:rsidR="00F63EB2" w:rsidRPr="004F757F" w14:paraId="6251C500" w14:textId="77777777">
        <w:trPr>
          <w:trHeight w:hRule="exact" w:val="339"/>
        </w:trPr>
        <w:tc>
          <w:tcPr>
            <w:tcW w:w="2910" w:type="dxa"/>
          </w:tcPr>
          <w:p w14:paraId="6251C4FD" w14:textId="77777777" w:rsidR="00F63EB2" w:rsidRPr="004F757F" w:rsidRDefault="00405530">
            <w:pPr>
              <w:pStyle w:val="TableParagraph"/>
              <w:ind w:left="50"/>
              <w:rPr>
                <w:rFonts w:ascii="Arial" w:hAnsi="Arial" w:cs="Arial"/>
                <w:b/>
                <w:sz w:val="24"/>
              </w:rPr>
            </w:pPr>
            <w:r w:rsidRPr="004F757F">
              <w:rPr>
                <w:rFonts w:ascii="Arial" w:hAnsi="Arial" w:cs="Arial"/>
                <w:b/>
                <w:sz w:val="24"/>
              </w:rPr>
              <w:t>5.</w:t>
            </w:r>
          </w:p>
        </w:tc>
        <w:tc>
          <w:tcPr>
            <w:tcW w:w="3089" w:type="dxa"/>
          </w:tcPr>
          <w:p w14:paraId="6251C4FE" w14:textId="77777777" w:rsidR="00F63EB2" w:rsidRPr="004F757F" w:rsidRDefault="00405530">
            <w:pPr>
              <w:pStyle w:val="TableParagraph"/>
              <w:ind w:left="740"/>
              <w:rPr>
                <w:rFonts w:ascii="Arial" w:hAnsi="Arial" w:cs="Arial"/>
                <w:b/>
                <w:sz w:val="24"/>
              </w:rPr>
            </w:pPr>
            <w:r w:rsidRPr="004F757F">
              <w:rPr>
                <w:rFonts w:ascii="Arial" w:hAnsi="Arial" w:cs="Arial"/>
                <w:b/>
                <w:sz w:val="24"/>
              </w:rPr>
              <w:t>due</w:t>
            </w:r>
          </w:p>
        </w:tc>
        <w:tc>
          <w:tcPr>
            <w:tcW w:w="2262" w:type="dxa"/>
          </w:tcPr>
          <w:p w14:paraId="6251C4FF" w14:textId="77777777" w:rsidR="00F63EB2" w:rsidRPr="004F757F" w:rsidRDefault="00405530">
            <w:pPr>
              <w:pStyle w:val="TableParagraph"/>
              <w:ind w:right="48"/>
              <w:jc w:val="right"/>
              <w:rPr>
                <w:rFonts w:ascii="Arial" w:hAnsi="Arial" w:cs="Arial"/>
                <w:b/>
                <w:sz w:val="24"/>
              </w:rPr>
            </w:pPr>
            <w:r w:rsidRPr="004F757F">
              <w:rPr>
                <w:rFonts w:ascii="Arial" w:hAnsi="Arial" w:cs="Arial"/>
                <w:b/>
                <w:sz w:val="24"/>
              </w:rPr>
              <w:t>%</w:t>
            </w:r>
          </w:p>
        </w:tc>
      </w:tr>
      <w:tr w:rsidR="00DB34FE" w:rsidRPr="004F757F" w14:paraId="6CCF956C" w14:textId="77777777">
        <w:trPr>
          <w:trHeight w:hRule="exact" w:val="339"/>
        </w:trPr>
        <w:tc>
          <w:tcPr>
            <w:tcW w:w="2910" w:type="dxa"/>
          </w:tcPr>
          <w:p w14:paraId="4C08D2A7" w14:textId="665AA9BA" w:rsidR="00DB34FE" w:rsidRPr="004F757F" w:rsidRDefault="00DB34FE">
            <w:pPr>
              <w:pStyle w:val="TableParagraph"/>
              <w:ind w:left="50"/>
              <w:rPr>
                <w:rFonts w:ascii="Arial" w:hAnsi="Arial" w:cs="Arial"/>
                <w:b/>
                <w:sz w:val="24"/>
              </w:rPr>
            </w:pPr>
          </w:p>
        </w:tc>
        <w:tc>
          <w:tcPr>
            <w:tcW w:w="3089" w:type="dxa"/>
          </w:tcPr>
          <w:p w14:paraId="09863EBE" w14:textId="77777777" w:rsidR="00DB34FE" w:rsidRPr="004F757F" w:rsidRDefault="00DB34FE">
            <w:pPr>
              <w:pStyle w:val="TableParagraph"/>
              <w:ind w:left="740"/>
              <w:rPr>
                <w:rFonts w:ascii="Arial" w:hAnsi="Arial" w:cs="Arial"/>
                <w:b/>
                <w:sz w:val="24"/>
              </w:rPr>
            </w:pPr>
          </w:p>
        </w:tc>
        <w:tc>
          <w:tcPr>
            <w:tcW w:w="2262" w:type="dxa"/>
          </w:tcPr>
          <w:p w14:paraId="7E21ABFA" w14:textId="77777777" w:rsidR="00DB34FE" w:rsidRPr="004F757F" w:rsidRDefault="00DB34FE">
            <w:pPr>
              <w:pStyle w:val="TableParagraph"/>
              <w:ind w:right="48"/>
              <w:jc w:val="right"/>
              <w:rPr>
                <w:rFonts w:ascii="Arial" w:hAnsi="Arial" w:cs="Arial"/>
                <w:b/>
                <w:sz w:val="24"/>
              </w:rPr>
            </w:pPr>
          </w:p>
        </w:tc>
      </w:tr>
    </w:tbl>
    <w:p w14:paraId="6251C501" w14:textId="77777777" w:rsidR="00F63EB2" w:rsidRPr="004F757F" w:rsidRDefault="00F63EB2">
      <w:pPr>
        <w:pStyle w:val="BodyText"/>
        <w:rPr>
          <w:rFonts w:ascii="Arial" w:hAnsi="Arial" w:cs="Arial"/>
          <w:sz w:val="24"/>
        </w:rPr>
      </w:pPr>
    </w:p>
    <w:p w14:paraId="6251C502" w14:textId="77777777" w:rsidR="00F63EB2" w:rsidRPr="004F757F" w:rsidRDefault="00F63EB2">
      <w:pPr>
        <w:pStyle w:val="BodyText"/>
        <w:spacing w:before="10"/>
        <w:rPr>
          <w:rFonts w:ascii="Arial" w:hAnsi="Arial" w:cs="Arial"/>
          <w:sz w:val="35"/>
        </w:rPr>
      </w:pPr>
    </w:p>
    <w:p w14:paraId="6251C503" w14:textId="08D3FED7" w:rsidR="00F63EB2" w:rsidRPr="004F757F" w:rsidRDefault="00405530">
      <w:pPr>
        <w:tabs>
          <w:tab w:val="left" w:pos="2679"/>
          <w:tab w:val="left" w:pos="6949"/>
          <w:tab w:val="left" w:pos="7361"/>
          <w:tab w:val="left" w:pos="8146"/>
          <w:tab w:val="left" w:pos="10024"/>
        </w:tabs>
        <w:spacing w:line="480" w:lineRule="auto"/>
        <w:ind w:left="160" w:right="114"/>
        <w:rPr>
          <w:rFonts w:ascii="Arial" w:hAnsi="Arial" w:cs="Arial"/>
          <w:b/>
          <w:sz w:val="24"/>
        </w:rPr>
      </w:pPr>
      <w:r w:rsidRPr="004F757F">
        <w:rPr>
          <w:rFonts w:ascii="Arial" w:hAnsi="Arial" w:cs="Arial"/>
          <w:b/>
          <w:sz w:val="24"/>
        </w:rPr>
        <w:t>Student’s</w:t>
      </w:r>
      <w:r w:rsidRPr="004F757F">
        <w:rPr>
          <w:rFonts w:ascii="Arial" w:hAnsi="Arial" w:cs="Arial"/>
          <w:b/>
          <w:spacing w:val="-1"/>
          <w:sz w:val="24"/>
        </w:rPr>
        <w:t xml:space="preserve"> </w:t>
      </w:r>
      <w:r w:rsidRPr="004F757F">
        <w:rPr>
          <w:rFonts w:ascii="Arial" w:hAnsi="Arial" w:cs="Arial"/>
          <w:b/>
          <w:sz w:val="24"/>
        </w:rPr>
        <w:t>Signature:</w:t>
      </w:r>
      <w:r w:rsidRPr="004F757F">
        <w:rPr>
          <w:rFonts w:ascii="Arial" w:hAnsi="Arial" w:cs="Arial"/>
          <w:b/>
          <w:sz w:val="24"/>
        </w:rPr>
        <w:tab/>
      </w:r>
      <w:r w:rsidRPr="004F757F">
        <w:rPr>
          <w:rFonts w:ascii="Arial" w:hAnsi="Arial" w:cs="Arial"/>
          <w:b/>
          <w:sz w:val="24"/>
          <w:u w:val="single"/>
        </w:rPr>
        <w:t xml:space="preserve"> </w:t>
      </w:r>
      <w:r w:rsidRPr="004F757F">
        <w:rPr>
          <w:rFonts w:ascii="Arial" w:hAnsi="Arial" w:cs="Arial"/>
          <w:b/>
          <w:sz w:val="24"/>
          <w:u w:val="single"/>
        </w:rPr>
        <w:tab/>
      </w:r>
      <w:r w:rsidRPr="004F757F">
        <w:rPr>
          <w:rFonts w:ascii="Arial" w:hAnsi="Arial" w:cs="Arial"/>
          <w:b/>
          <w:sz w:val="24"/>
        </w:rPr>
        <w:tab/>
        <w:t>Date:</w:t>
      </w:r>
      <w:r w:rsidRPr="004F757F">
        <w:rPr>
          <w:rFonts w:ascii="Arial" w:hAnsi="Arial" w:cs="Arial"/>
          <w:b/>
          <w:sz w:val="24"/>
        </w:rPr>
        <w:tab/>
      </w:r>
      <w:r w:rsidRPr="004F757F">
        <w:rPr>
          <w:rFonts w:ascii="Arial" w:hAnsi="Arial" w:cs="Arial"/>
          <w:b/>
          <w:sz w:val="24"/>
          <w:u w:val="single"/>
        </w:rPr>
        <w:tab/>
      </w:r>
      <w:r w:rsidRPr="004F757F">
        <w:rPr>
          <w:rFonts w:ascii="Arial" w:hAnsi="Arial" w:cs="Arial"/>
          <w:b/>
          <w:sz w:val="24"/>
        </w:rPr>
        <w:t xml:space="preserve"> Supervisor’s</w:t>
      </w:r>
      <w:r w:rsidRPr="004F757F">
        <w:rPr>
          <w:rFonts w:ascii="Arial" w:hAnsi="Arial" w:cs="Arial"/>
          <w:b/>
          <w:spacing w:val="-2"/>
          <w:sz w:val="24"/>
        </w:rPr>
        <w:t xml:space="preserve"> </w:t>
      </w:r>
      <w:r w:rsidRPr="004F757F">
        <w:rPr>
          <w:rFonts w:ascii="Arial" w:hAnsi="Arial" w:cs="Arial"/>
          <w:b/>
          <w:sz w:val="24"/>
        </w:rPr>
        <w:t>Signature:</w:t>
      </w:r>
      <w:r w:rsidRPr="004F757F">
        <w:rPr>
          <w:rFonts w:ascii="Arial" w:hAnsi="Arial" w:cs="Arial"/>
          <w:b/>
          <w:sz w:val="24"/>
          <w:u w:val="single"/>
        </w:rPr>
        <w:t xml:space="preserve"> ______________________________</w:t>
      </w:r>
      <w:r w:rsidRPr="004F757F">
        <w:rPr>
          <w:rFonts w:ascii="Arial" w:hAnsi="Arial" w:cs="Arial"/>
          <w:b/>
          <w:sz w:val="24"/>
        </w:rPr>
        <w:tab/>
      </w:r>
      <w:r w:rsidRPr="004F757F">
        <w:rPr>
          <w:rFonts w:ascii="Arial" w:hAnsi="Arial" w:cs="Arial"/>
          <w:b/>
          <w:sz w:val="24"/>
        </w:rPr>
        <w:tab/>
        <w:t>Date:</w:t>
      </w:r>
      <w:r w:rsidRPr="004F757F">
        <w:rPr>
          <w:rFonts w:ascii="Arial" w:hAnsi="Arial" w:cs="Arial"/>
          <w:b/>
          <w:sz w:val="24"/>
        </w:rPr>
        <w:tab/>
      </w:r>
      <w:r w:rsidRPr="004F757F">
        <w:rPr>
          <w:rFonts w:ascii="Arial" w:hAnsi="Arial" w:cs="Arial"/>
          <w:b/>
          <w:sz w:val="24"/>
          <w:u w:val="single"/>
        </w:rPr>
        <w:t xml:space="preserve"> </w:t>
      </w:r>
      <w:r w:rsidRPr="004F757F">
        <w:rPr>
          <w:rFonts w:ascii="Arial" w:hAnsi="Arial" w:cs="Arial"/>
          <w:b/>
          <w:sz w:val="24"/>
          <w:u w:val="single"/>
        </w:rPr>
        <w:tab/>
      </w:r>
    </w:p>
    <w:p w14:paraId="6251C504" w14:textId="20255437" w:rsidR="00F63EB2" w:rsidRPr="004F757F" w:rsidRDefault="00F63EB2">
      <w:pPr>
        <w:spacing w:before="7"/>
        <w:ind w:left="160"/>
        <w:rPr>
          <w:rFonts w:ascii="Arial" w:hAnsi="Arial" w:cs="Arial"/>
          <w:sz w:val="16"/>
        </w:rPr>
      </w:pPr>
    </w:p>
    <w:sectPr w:rsidR="00F63EB2" w:rsidRPr="004F757F">
      <w:type w:val="continuous"/>
      <w:pgSz w:w="12240" w:h="15840"/>
      <w:pgMar w:top="1060" w:right="46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20C81"/>
    <w:multiLevelType w:val="hybridMultilevel"/>
    <w:tmpl w:val="5CFCC48C"/>
    <w:lvl w:ilvl="0" w:tplc="E076AC38">
      <w:start w:val="1"/>
      <w:numFmt w:val="decimal"/>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B2"/>
    <w:rsid w:val="00232A43"/>
    <w:rsid w:val="002362E4"/>
    <w:rsid w:val="00274507"/>
    <w:rsid w:val="002B7D1E"/>
    <w:rsid w:val="00405530"/>
    <w:rsid w:val="00415E71"/>
    <w:rsid w:val="00497241"/>
    <w:rsid w:val="004F757F"/>
    <w:rsid w:val="0051493B"/>
    <w:rsid w:val="00561FB3"/>
    <w:rsid w:val="00564DE8"/>
    <w:rsid w:val="00652B34"/>
    <w:rsid w:val="00667F3E"/>
    <w:rsid w:val="00772853"/>
    <w:rsid w:val="007B1A6A"/>
    <w:rsid w:val="007B785F"/>
    <w:rsid w:val="00970999"/>
    <w:rsid w:val="00A041B2"/>
    <w:rsid w:val="00A44851"/>
    <w:rsid w:val="00AA73BD"/>
    <w:rsid w:val="00CA4203"/>
    <w:rsid w:val="00CD28C9"/>
    <w:rsid w:val="00D0684D"/>
    <w:rsid w:val="00D355FF"/>
    <w:rsid w:val="00D577B0"/>
    <w:rsid w:val="00D67CC4"/>
    <w:rsid w:val="00DB34FE"/>
    <w:rsid w:val="00F37644"/>
    <w:rsid w:val="00F63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4CD"/>
  <w15:docId w15:val="{36CD6B0D-8EF5-48E7-A93A-822F3465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07" w:right="3222"/>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3"/>
    </w:pPr>
  </w:style>
  <w:style w:type="character" w:styleId="Hyperlink">
    <w:name w:val="Hyperlink"/>
    <w:basedOn w:val="DefaultParagraphFont"/>
    <w:uiPriority w:val="99"/>
    <w:unhideWhenUsed/>
    <w:rsid w:val="00F37644"/>
    <w:rPr>
      <w:color w:val="0000FF" w:themeColor="hyperlink"/>
      <w:u w:val="single"/>
    </w:rPr>
  </w:style>
  <w:style w:type="character" w:styleId="UnresolvedMention">
    <w:name w:val="Unresolved Mention"/>
    <w:basedOn w:val="DefaultParagraphFont"/>
    <w:uiPriority w:val="99"/>
    <w:semiHidden/>
    <w:unhideWhenUsed/>
    <w:rsid w:val="00F37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lapchinski@daniels.utoronto.ca" TargetMode="External"/><Relationship Id="rId5" Type="http://schemas.openxmlformats.org/officeDocument/2006/relationships/hyperlink" Target="mailto:laura.lapchinski@daniels.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1399</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Faculty of Forestry</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Forestry</dc:title>
  <dc:creator>client</dc:creator>
  <cp:lastModifiedBy>Laura Lapchinski</cp:lastModifiedBy>
  <cp:revision>4</cp:revision>
  <dcterms:created xsi:type="dcterms:W3CDTF">2021-06-14T16:48:00Z</dcterms:created>
  <dcterms:modified xsi:type="dcterms:W3CDTF">2021-11-02T15:34:00Z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2016-12-19T00:00:00Z</vt:filetime>
  </property>
  <property fmtid="{D5CDD505-2E9C-101B-9397-08002B2CF9AE}" pid="3" name="Creator">
    <vt:lpwstr>Microsoft® Word 2010</vt:lpwstr>
  </property>
  <property fmtid="{D5CDD505-2E9C-101B-9397-08002B2CF9AE}" pid="4" name="LastSaved">
    <vt:filetime>2020-07-10T00:00:00Z</vt:filetime>
  </property>
</Properties>
</file>