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C1D2" w14:textId="5DF8355B" w:rsidR="003A166F" w:rsidRDefault="003A166F" w:rsidP="003A166F">
      <w:pPr>
        <w:pStyle w:val="BodyText"/>
        <w:spacing w:before="1"/>
        <w:ind w:left="160" w:right="1051"/>
        <w:jc w:val="center"/>
        <w:rPr>
          <w:rFonts w:ascii="Arial" w:hAnsi="Arial" w:cs="Arial"/>
          <w:b/>
          <w:bCs/>
        </w:rPr>
      </w:pPr>
      <w:r w:rsidRPr="003A166F">
        <w:rPr>
          <w:rFonts w:ascii="Arial" w:hAnsi="Arial" w:cs="Arial"/>
          <w:b/>
          <w:bCs/>
        </w:rPr>
        <w:t>Daniels Faculty</w:t>
      </w:r>
      <w:r>
        <w:rPr>
          <w:rFonts w:ascii="Arial" w:hAnsi="Arial" w:cs="Arial"/>
          <w:b/>
          <w:bCs/>
        </w:rPr>
        <w:t xml:space="preserve"> – Course Outline</w:t>
      </w:r>
    </w:p>
    <w:p w14:paraId="43F9BC44" w14:textId="207F741C" w:rsidR="003A166F" w:rsidRDefault="003A166F" w:rsidP="003A166F">
      <w:pPr>
        <w:pStyle w:val="BodyText"/>
        <w:spacing w:before="1"/>
        <w:ind w:left="160" w:right="10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Directed Readings FOR 403H1 (F/S) OR</w:t>
      </w:r>
    </w:p>
    <w:p w14:paraId="0741DC64" w14:textId="624B8E79" w:rsidR="00AF3FF1" w:rsidRDefault="003A166F" w:rsidP="00AF3FF1">
      <w:pPr>
        <w:pStyle w:val="BodyText"/>
        <w:spacing w:before="1"/>
        <w:ind w:left="160" w:right="10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Research Paper/Thesis FOR 401H1 (Y) </w:t>
      </w:r>
    </w:p>
    <w:p w14:paraId="07A5A91A" w14:textId="7955088F" w:rsidR="00FE0F35" w:rsidRDefault="00FE0F35" w:rsidP="00AF3FF1">
      <w:pPr>
        <w:pStyle w:val="BodyText"/>
        <w:spacing w:before="1"/>
        <w:ind w:left="160" w:right="1051"/>
        <w:jc w:val="center"/>
        <w:rPr>
          <w:rFonts w:ascii="Arial" w:hAnsi="Arial" w:cs="Arial"/>
          <w:b/>
          <w:bCs/>
        </w:rPr>
      </w:pPr>
    </w:p>
    <w:p w14:paraId="4E36460B" w14:textId="3CB27CF6" w:rsidR="00FE0F35" w:rsidRPr="00FE0F35" w:rsidRDefault="00FE0F35" w:rsidP="00FE0F35">
      <w:pPr>
        <w:pStyle w:val="BodyText"/>
        <w:spacing w:before="1"/>
        <w:ind w:left="160" w:right="1051"/>
        <w:rPr>
          <w:rFonts w:ascii="Arial" w:hAnsi="Arial" w:cs="Arial"/>
        </w:rPr>
      </w:pPr>
      <w:r>
        <w:rPr>
          <w:rFonts w:ascii="Arial" w:hAnsi="Arial" w:cs="Arial"/>
        </w:rPr>
        <w:t>This form must be jointly completed by the student and the responsible supervisor, signed by both, and submitted to Laura Lapchinski, Program Admin</w:t>
      </w:r>
      <w:r w:rsidR="00A56F96">
        <w:rPr>
          <w:rFonts w:ascii="Arial" w:hAnsi="Arial" w:cs="Arial"/>
        </w:rPr>
        <w:t xml:space="preserve">istrator at </w:t>
      </w:r>
      <w:hyperlink r:id="rId6" w:history="1">
        <w:r w:rsidR="00A56F96" w:rsidRPr="00E0006B">
          <w:rPr>
            <w:rStyle w:val="Hyperlink"/>
            <w:rFonts w:ascii="Arial" w:hAnsi="Arial" w:cs="Arial"/>
          </w:rPr>
          <w:t>laura.lapchinski@daniels.utoronto.ca</w:t>
        </w:r>
      </w:hyperlink>
      <w:r w:rsidR="00A56F96">
        <w:rPr>
          <w:rFonts w:ascii="Arial" w:hAnsi="Arial" w:cs="Arial"/>
        </w:rPr>
        <w:t xml:space="preserve"> by the course enrollment dead</w:t>
      </w:r>
      <w:r w:rsidR="00B2300B">
        <w:rPr>
          <w:rFonts w:ascii="Arial" w:hAnsi="Arial" w:cs="Arial"/>
        </w:rPr>
        <w:t xml:space="preserve">line date of September </w:t>
      </w:r>
      <w:r w:rsidR="002C5AED">
        <w:rPr>
          <w:rFonts w:ascii="Arial" w:hAnsi="Arial" w:cs="Arial"/>
        </w:rPr>
        <w:t>1</w:t>
      </w:r>
      <w:r w:rsidR="0093793D">
        <w:rPr>
          <w:rFonts w:ascii="Arial" w:hAnsi="Arial" w:cs="Arial"/>
        </w:rPr>
        <w:t xml:space="preserve">5, 2025 </w:t>
      </w:r>
      <w:r w:rsidR="00B2300B">
        <w:rPr>
          <w:rFonts w:ascii="Arial" w:hAnsi="Arial" w:cs="Arial"/>
        </w:rPr>
        <w:t xml:space="preserve">for FOR401H1(Y) and FOR403H1(F), and by January </w:t>
      </w:r>
      <w:r w:rsidR="008245A1">
        <w:rPr>
          <w:rFonts w:ascii="Arial" w:hAnsi="Arial" w:cs="Arial"/>
        </w:rPr>
        <w:t>1</w:t>
      </w:r>
      <w:r w:rsidR="0081141C">
        <w:rPr>
          <w:rFonts w:ascii="Arial" w:hAnsi="Arial" w:cs="Arial"/>
        </w:rPr>
        <w:t>8, 2026</w:t>
      </w:r>
      <w:r w:rsidR="00B2300B">
        <w:rPr>
          <w:rFonts w:ascii="Arial" w:hAnsi="Arial" w:cs="Arial"/>
        </w:rPr>
        <w:t xml:space="preserve"> for FOR403H1(S).</w:t>
      </w:r>
    </w:p>
    <w:p w14:paraId="089205C7" w14:textId="77777777" w:rsidR="00AF3FF1" w:rsidRDefault="00AF3FF1" w:rsidP="00AF3FF1">
      <w:pPr>
        <w:pStyle w:val="BodyText"/>
        <w:spacing w:before="1"/>
        <w:ind w:left="160" w:right="1051"/>
        <w:jc w:val="center"/>
        <w:rPr>
          <w:rFonts w:ascii="Arial" w:hAnsi="Arial" w:cs="Arial"/>
          <w:b/>
          <w:bCs/>
        </w:rPr>
      </w:pPr>
    </w:p>
    <w:p w14:paraId="6251C4D1" w14:textId="77777777" w:rsidR="00F63EB2" w:rsidRPr="004F757F" w:rsidRDefault="00F63EB2" w:rsidP="00AF3FF1">
      <w:pPr>
        <w:pStyle w:val="BodyText"/>
        <w:spacing w:before="11"/>
        <w:rPr>
          <w:rFonts w:ascii="Arial" w:hAnsi="Arial" w:cs="Arial"/>
          <w:sz w:val="1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</w:tblGrid>
      <w:tr w:rsidR="00F63EB2" w:rsidRPr="004F757F" w14:paraId="6251C4D8" w14:textId="77777777" w:rsidTr="00F735C6">
        <w:trPr>
          <w:trHeight w:hRule="exact" w:val="603"/>
        </w:trPr>
        <w:tc>
          <w:tcPr>
            <w:tcW w:w="8462" w:type="dxa"/>
          </w:tcPr>
          <w:p w14:paraId="00E5D410" w14:textId="77777777" w:rsidR="00F735C6" w:rsidRDefault="00F735C6">
            <w:pPr>
              <w:pStyle w:val="TableParagraph"/>
              <w:spacing w:before="0"/>
              <w:ind w:left="103"/>
              <w:rPr>
                <w:rFonts w:ascii="Arial" w:hAnsi="Arial" w:cs="Arial"/>
                <w:sz w:val="23"/>
              </w:rPr>
            </w:pPr>
          </w:p>
          <w:p w14:paraId="6251C4D7" w14:textId="0207D0E7" w:rsidR="00F63EB2" w:rsidRPr="004F757F" w:rsidRDefault="00405530">
            <w:pPr>
              <w:pStyle w:val="TableParagraph"/>
              <w:spacing w:before="0"/>
              <w:ind w:left="103"/>
              <w:rPr>
                <w:rFonts w:ascii="Arial" w:hAnsi="Arial" w:cs="Arial"/>
                <w:sz w:val="24"/>
              </w:rPr>
            </w:pPr>
            <w:r w:rsidRPr="004F757F">
              <w:rPr>
                <w:rFonts w:ascii="Arial" w:hAnsi="Arial" w:cs="Arial"/>
                <w:sz w:val="24"/>
              </w:rPr>
              <w:t>Course Code:</w:t>
            </w:r>
            <w:r w:rsidR="00274507" w:rsidRPr="004F757F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F63EB2" w:rsidRPr="004F757F" w14:paraId="6251C4DB" w14:textId="77777777">
        <w:trPr>
          <w:trHeight w:hRule="exact" w:val="564"/>
        </w:trPr>
        <w:tc>
          <w:tcPr>
            <w:tcW w:w="8462" w:type="dxa"/>
          </w:tcPr>
          <w:p w14:paraId="6251C4D9" w14:textId="77777777" w:rsidR="00F63EB2" w:rsidRPr="004F757F" w:rsidRDefault="00F63EB2">
            <w:pPr>
              <w:pStyle w:val="TableParagraph"/>
              <w:spacing w:before="5"/>
              <w:rPr>
                <w:rFonts w:ascii="Arial" w:hAnsi="Arial" w:cs="Arial"/>
                <w:sz w:val="23"/>
              </w:rPr>
            </w:pPr>
          </w:p>
          <w:p w14:paraId="6251C4DA" w14:textId="77777777" w:rsidR="00F63EB2" w:rsidRPr="004F757F" w:rsidRDefault="00405530">
            <w:pPr>
              <w:pStyle w:val="TableParagraph"/>
              <w:spacing w:before="1"/>
              <w:ind w:left="103"/>
              <w:rPr>
                <w:rFonts w:ascii="Arial" w:hAnsi="Arial" w:cs="Arial"/>
                <w:sz w:val="24"/>
              </w:rPr>
            </w:pPr>
            <w:r w:rsidRPr="004F757F">
              <w:rPr>
                <w:rFonts w:ascii="Arial" w:hAnsi="Arial" w:cs="Arial"/>
                <w:sz w:val="24"/>
              </w:rPr>
              <w:t>Student Name:</w:t>
            </w:r>
          </w:p>
        </w:tc>
      </w:tr>
      <w:tr w:rsidR="00F63EB2" w:rsidRPr="004F757F" w14:paraId="6251C4DE" w14:textId="77777777">
        <w:trPr>
          <w:trHeight w:hRule="exact" w:val="562"/>
        </w:trPr>
        <w:tc>
          <w:tcPr>
            <w:tcW w:w="8462" w:type="dxa"/>
          </w:tcPr>
          <w:p w14:paraId="6251C4DC" w14:textId="77777777" w:rsidR="00F63EB2" w:rsidRPr="004F757F" w:rsidRDefault="00F63EB2">
            <w:pPr>
              <w:pStyle w:val="TableParagraph"/>
              <w:spacing w:before="3"/>
              <w:rPr>
                <w:rFonts w:ascii="Arial" w:hAnsi="Arial" w:cs="Arial"/>
                <w:sz w:val="23"/>
              </w:rPr>
            </w:pPr>
          </w:p>
          <w:p w14:paraId="6251C4DD" w14:textId="77777777" w:rsidR="00F63EB2" w:rsidRPr="004F757F" w:rsidRDefault="00405530">
            <w:pPr>
              <w:pStyle w:val="TableParagraph"/>
              <w:spacing w:before="0"/>
              <w:ind w:left="103"/>
              <w:rPr>
                <w:rFonts w:ascii="Arial" w:hAnsi="Arial" w:cs="Arial"/>
                <w:sz w:val="24"/>
              </w:rPr>
            </w:pPr>
            <w:r w:rsidRPr="004F757F">
              <w:rPr>
                <w:rFonts w:ascii="Arial" w:hAnsi="Arial" w:cs="Arial"/>
                <w:sz w:val="24"/>
              </w:rPr>
              <w:t>Student Number:</w:t>
            </w:r>
          </w:p>
        </w:tc>
      </w:tr>
      <w:tr w:rsidR="00F63EB2" w:rsidRPr="004F757F" w14:paraId="6251C4E1" w14:textId="77777777">
        <w:trPr>
          <w:trHeight w:hRule="exact" w:val="562"/>
        </w:trPr>
        <w:tc>
          <w:tcPr>
            <w:tcW w:w="8462" w:type="dxa"/>
          </w:tcPr>
          <w:p w14:paraId="6251C4DF" w14:textId="77777777" w:rsidR="00F63EB2" w:rsidRPr="004F757F" w:rsidRDefault="00F63EB2">
            <w:pPr>
              <w:pStyle w:val="TableParagraph"/>
              <w:spacing w:before="3"/>
              <w:rPr>
                <w:rFonts w:ascii="Arial" w:hAnsi="Arial" w:cs="Arial"/>
                <w:sz w:val="23"/>
              </w:rPr>
            </w:pPr>
          </w:p>
          <w:p w14:paraId="6251C4E0" w14:textId="77777777" w:rsidR="00F63EB2" w:rsidRPr="004F757F" w:rsidRDefault="00405530">
            <w:pPr>
              <w:pStyle w:val="TableParagraph"/>
              <w:spacing w:before="0"/>
              <w:ind w:left="103"/>
              <w:rPr>
                <w:rFonts w:ascii="Arial" w:hAnsi="Arial" w:cs="Arial"/>
                <w:sz w:val="24"/>
              </w:rPr>
            </w:pPr>
            <w:r w:rsidRPr="004F757F">
              <w:rPr>
                <w:rFonts w:ascii="Arial" w:hAnsi="Arial" w:cs="Arial"/>
                <w:sz w:val="24"/>
              </w:rPr>
              <w:t>Research Supervisor Name:</w:t>
            </w:r>
          </w:p>
        </w:tc>
      </w:tr>
    </w:tbl>
    <w:p w14:paraId="6251C4E2" w14:textId="77777777" w:rsidR="00F63EB2" w:rsidRPr="004F757F" w:rsidRDefault="00F63EB2">
      <w:pPr>
        <w:pStyle w:val="BodyText"/>
        <w:spacing w:before="5"/>
        <w:rPr>
          <w:rFonts w:ascii="Arial" w:hAnsi="Arial" w:cs="Arial"/>
          <w:sz w:val="23"/>
        </w:rPr>
      </w:pPr>
    </w:p>
    <w:p w14:paraId="4A74EF74" w14:textId="77777777" w:rsidR="00185C70" w:rsidRDefault="00D577B0" w:rsidP="00185C70">
      <w:pPr>
        <w:pStyle w:val="BodyText"/>
        <w:ind w:left="160" w:right="991"/>
        <w:rPr>
          <w:rFonts w:ascii="Arial" w:hAnsi="Arial" w:cs="Arial"/>
        </w:rPr>
      </w:pPr>
      <w:r w:rsidRPr="0070278B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: </w:t>
      </w:r>
      <w:r w:rsidR="00405530" w:rsidRPr="004F757F">
        <w:rPr>
          <w:rFonts w:ascii="Arial" w:hAnsi="Arial" w:cs="Arial"/>
        </w:rPr>
        <w:t>Upon agreeing to supervise this student</w:t>
      </w:r>
      <w:r w:rsidR="00D67CC4">
        <w:rPr>
          <w:rFonts w:ascii="Arial" w:hAnsi="Arial" w:cs="Arial"/>
        </w:rPr>
        <w:t xml:space="preserve">’s </w:t>
      </w:r>
      <w:r w:rsidR="00CD28C9">
        <w:rPr>
          <w:rFonts w:ascii="Arial" w:hAnsi="Arial" w:cs="Arial"/>
        </w:rPr>
        <w:t>independent research paper/thesis or directed readings</w:t>
      </w:r>
      <w:r w:rsidR="00405530" w:rsidRPr="004F757F">
        <w:rPr>
          <w:rFonts w:ascii="Arial" w:hAnsi="Arial" w:cs="Arial"/>
        </w:rPr>
        <w:t>,</w:t>
      </w:r>
      <w:r w:rsidR="0003676D">
        <w:rPr>
          <w:rFonts w:ascii="Arial" w:hAnsi="Arial" w:cs="Arial"/>
        </w:rPr>
        <w:t xml:space="preserve"> you will be required to determine appropriate due dates for the evaluation items listed </w:t>
      </w:r>
      <w:r w:rsidR="00F735C6" w:rsidRPr="00ED731A">
        <w:rPr>
          <w:rFonts w:ascii="Arial" w:hAnsi="Arial" w:cs="Arial"/>
        </w:rPr>
        <w:t>below</w:t>
      </w:r>
      <w:r w:rsidR="0003676D" w:rsidRPr="00ED731A">
        <w:rPr>
          <w:rFonts w:ascii="Arial" w:hAnsi="Arial" w:cs="Arial"/>
        </w:rPr>
        <w:t xml:space="preserve">. </w:t>
      </w:r>
      <w:r w:rsidR="003746ED" w:rsidRPr="00ED731A">
        <w:rPr>
          <w:rFonts w:ascii="Arial" w:hAnsi="Arial" w:cs="Arial"/>
        </w:rPr>
        <w:t>Th</w:t>
      </w:r>
      <w:r w:rsidR="00F735C6" w:rsidRPr="00ED731A">
        <w:rPr>
          <w:rFonts w:ascii="Arial" w:hAnsi="Arial" w:cs="Arial"/>
        </w:rPr>
        <w:t>e</w:t>
      </w:r>
      <w:r w:rsidR="003746ED" w:rsidRPr="00ED731A">
        <w:rPr>
          <w:rFonts w:ascii="Arial" w:hAnsi="Arial" w:cs="Arial"/>
        </w:rPr>
        <w:t xml:space="preserve"> timeline </w:t>
      </w:r>
      <w:r w:rsidR="00F735C6" w:rsidRPr="00ED731A">
        <w:rPr>
          <w:rFonts w:ascii="Arial" w:hAnsi="Arial" w:cs="Arial"/>
        </w:rPr>
        <w:t>must</w:t>
      </w:r>
      <w:r w:rsidR="003746ED" w:rsidRPr="00ED731A">
        <w:rPr>
          <w:rFonts w:ascii="Arial" w:hAnsi="Arial" w:cs="Arial"/>
        </w:rPr>
        <w:t xml:space="preserve"> be signed by yourself</w:t>
      </w:r>
      <w:r w:rsidR="003746ED" w:rsidRPr="004F757F">
        <w:rPr>
          <w:rFonts w:ascii="Arial" w:hAnsi="Arial" w:cs="Arial"/>
        </w:rPr>
        <w:t xml:space="preserve"> and the </w:t>
      </w:r>
      <w:r w:rsidR="003746ED" w:rsidRPr="00ED731A">
        <w:rPr>
          <w:rFonts w:ascii="Arial" w:hAnsi="Arial" w:cs="Arial"/>
        </w:rPr>
        <w:t>student before the</w:t>
      </w:r>
      <w:r w:rsidR="00F735C6" w:rsidRPr="00ED731A">
        <w:rPr>
          <w:rFonts w:ascii="Arial" w:hAnsi="Arial" w:cs="Arial"/>
        </w:rPr>
        <w:t>y</w:t>
      </w:r>
      <w:r w:rsidR="003746ED" w:rsidRPr="00ED731A">
        <w:rPr>
          <w:rFonts w:ascii="Arial" w:hAnsi="Arial" w:cs="Arial"/>
        </w:rPr>
        <w:t xml:space="preserve"> </w:t>
      </w:r>
      <w:r w:rsidR="00F735C6" w:rsidRPr="00ED731A">
        <w:rPr>
          <w:rFonts w:ascii="Arial" w:hAnsi="Arial" w:cs="Arial"/>
        </w:rPr>
        <w:t>are</w:t>
      </w:r>
      <w:r w:rsidR="00F735C6">
        <w:rPr>
          <w:rFonts w:ascii="Arial" w:hAnsi="Arial" w:cs="Arial"/>
        </w:rPr>
        <w:t xml:space="preserve"> </w:t>
      </w:r>
      <w:r w:rsidR="003746ED" w:rsidRPr="004F757F">
        <w:rPr>
          <w:rFonts w:ascii="Arial" w:hAnsi="Arial" w:cs="Arial"/>
        </w:rPr>
        <w:t xml:space="preserve">officially registered in the course. After this point, any changes to the </w:t>
      </w:r>
      <w:r w:rsidR="004A6482">
        <w:rPr>
          <w:rFonts w:ascii="Arial" w:hAnsi="Arial" w:cs="Arial"/>
        </w:rPr>
        <w:t>grading schedule</w:t>
      </w:r>
      <w:r w:rsidR="003746ED" w:rsidRPr="004F757F">
        <w:rPr>
          <w:rFonts w:ascii="Arial" w:hAnsi="Arial" w:cs="Arial"/>
        </w:rPr>
        <w:t xml:space="preserve"> must be agreed upon by both parties and a copy filed with</w:t>
      </w:r>
      <w:r w:rsidR="003746ED">
        <w:rPr>
          <w:rFonts w:ascii="Arial" w:hAnsi="Arial" w:cs="Arial"/>
        </w:rPr>
        <w:t xml:space="preserve"> the Program Administrator</w:t>
      </w:r>
      <w:r w:rsidR="003746ED" w:rsidRPr="004F757F">
        <w:rPr>
          <w:rFonts w:ascii="Arial" w:hAnsi="Arial" w:cs="Arial"/>
        </w:rPr>
        <w:t>.</w:t>
      </w:r>
      <w:r w:rsidR="00405530" w:rsidRPr="004F757F">
        <w:rPr>
          <w:rFonts w:ascii="Arial" w:hAnsi="Arial" w:cs="Arial"/>
        </w:rPr>
        <w:t xml:space="preserve"> </w:t>
      </w:r>
      <w:r w:rsidR="00F735C6">
        <w:rPr>
          <w:rFonts w:ascii="Arial" w:hAnsi="Arial" w:cs="Arial"/>
        </w:rPr>
        <w:t xml:space="preserve">You </w:t>
      </w:r>
      <w:r w:rsidR="00405530" w:rsidRPr="004F757F">
        <w:rPr>
          <w:rFonts w:ascii="Arial" w:hAnsi="Arial" w:cs="Arial"/>
        </w:rPr>
        <w:t>will</w:t>
      </w:r>
      <w:r w:rsidR="003746ED">
        <w:rPr>
          <w:rFonts w:ascii="Arial" w:hAnsi="Arial" w:cs="Arial"/>
        </w:rPr>
        <w:t xml:space="preserve"> </w:t>
      </w:r>
      <w:r w:rsidR="00405530" w:rsidRPr="004F757F">
        <w:rPr>
          <w:rFonts w:ascii="Arial" w:hAnsi="Arial" w:cs="Arial"/>
        </w:rPr>
        <w:t xml:space="preserve">be required to submit a grade within a week of the last day of class </w:t>
      </w:r>
      <w:r w:rsidR="00F735C6">
        <w:rPr>
          <w:rFonts w:ascii="Arial" w:hAnsi="Arial" w:cs="Arial"/>
        </w:rPr>
        <w:t>in</w:t>
      </w:r>
      <w:r w:rsidR="00405530" w:rsidRPr="004F757F">
        <w:rPr>
          <w:rFonts w:ascii="Arial" w:hAnsi="Arial" w:cs="Arial"/>
        </w:rPr>
        <w:t xml:space="preserve"> </w:t>
      </w:r>
      <w:r w:rsidR="00F735C6">
        <w:rPr>
          <w:rFonts w:ascii="Arial" w:hAnsi="Arial" w:cs="Arial"/>
        </w:rPr>
        <w:t>term</w:t>
      </w:r>
      <w:r w:rsidR="00CD28C9">
        <w:rPr>
          <w:rFonts w:ascii="Arial" w:hAnsi="Arial" w:cs="Arial"/>
        </w:rPr>
        <w:t>.</w:t>
      </w:r>
      <w:r w:rsidR="00405530" w:rsidRPr="004F757F">
        <w:rPr>
          <w:rFonts w:ascii="Arial" w:hAnsi="Arial" w:cs="Arial"/>
        </w:rPr>
        <w:t xml:space="preserve"> </w:t>
      </w:r>
    </w:p>
    <w:p w14:paraId="0B0D7D8F" w14:textId="77777777" w:rsidR="00185C70" w:rsidRDefault="00185C70" w:rsidP="00185C70">
      <w:pPr>
        <w:pStyle w:val="BodyText"/>
        <w:ind w:left="160" w:right="991"/>
        <w:rPr>
          <w:rFonts w:ascii="Arial" w:hAnsi="Arial" w:cs="Arial"/>
        </w:rPr>
      </w:pPr>
    </w:p>
    <w:p w14:paraId="6251C4E7" w14:textId="031300AC" w:rsidR="00F63EB2" w:rsidRDefault="00405530" w:rsidP="00185C70">
      <w:pPr>
        <w:pStyle w:val="BodyText"/>
        <w:ind w:left="160" w:right="991"/>
        <w:rPr>
          <w:rFonts w:ascii="Arial" w:hAnsi="Arial" w:cs="Arial"/>
        </w:rPr>
      </w:pPr>
      <w:r w:rsidRPr="004F757F">
        <w:rPr>
          <w:rFonts w:ascii="Arial" w:hAnsi="Arial" w:cs="Arial"/>
        </w:rPr>
        <w:t>If you have any questions or concerns, please do not hesitate to contact Laura</w:t>
      </w:r>
      <w:r w:rsidR="001F281D">
        <w:rPr>
          <w:rFonts w:ascii="Arial" w:hAnsi="Arial" w:cs="Arial"/>
        </w:rPr>
        <w:t xml:space="preserve"> </w:t>
      </w:r>
      <w:r w:rsidRPr="004F757F">
        <w:rPr>
          <w:rFonts w:ascii="Arial" w:hAnsi="Arial" w:cs="Arial"/>
        </w:rPr>
        <w:t xml:space="preserve">Lapchinski, </w:t>
      </w:r>
      <w:r w:rsidR="001F281D">
        <w:rPr>
          <w:rFonts w:ascii="Arial" w:hAnsi="Arial" w:cs="Arial"/>
        </w:rPr>
        <w:t xml:space="preserve">Forestry </w:t>
      </w:r>
      <w:r w:rsidR="00772853">
        <w:rPr>
          <w:rFonts w:ascii="Arial" w:hAnsi="Arial" w:cs="Arial"/>
        </w:rPr>
        <w:t xml:space="preserve">Program Administrator </w:t>
      </w:r>
      <w:r w:rsidR="00AA73BD">
        <w:rPr>
          <w:rFonts w:ascii="Arial" w:hAnsi="Arial" w:cs="Arial"/>
        </w:rPr>
        <w:t>at</w:t>
      </w:r>
      <w:r w:rsidR="00185C70">
        <w:rPr>
          <w:rFonts w:ascii="Arial" w:hAnsi="Arial" w:cs="Arial"/>
        </w:rPr>
        <w:t xml:space="preserve"> </w:t>
      </w:r>
      <w:hyperlink r:id="rId7" w:history="1">
        <w:r w:rsidR="00185C70" w:rsidRPr="00E0006B">
          <w:rPr>
            <w:rStyle w:val="Hyperlink"/>
            <w:rFonts w:ascii="Arial" w:hAnsi="Arial" w:cs="Arial"/>
          </w:rPr>
          <w:t>laura.lapchinski@daniels.utoronto.ca</w:t>
        </w:r>
      </w:hyperlink>
      <w:r w:rsidR="00AA73BD">
        <w:rPr>
          <w:rFonts w:ascii="Arial" w:hAnsi="Arial" w:cs="Arial"/>
        </w:rPr>
        <w:t>.</w:t>
      </w:r>
    </w:p>
    <w:p w14:paraId="45247E84" w14:textId="67DF4CA3" w:rsidR="00AA73BD" w:rsidRDefault="00AA73BD">
      <w:pPr>
        <w:pStyle w:val="BodyText"/>
        <w:ind w:left="160" w:right="2054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63"/>
        <w:gridCol w:w="1134"/>
        <w:gridCol w:w="2627"/>
      </w:tblGrid>
      <w:tr w:rsidR="00482B47" w:rsidRPr="001B66A6" w14:paraId="1F55F380" w14:textId="77777777" w:rsidTr="00230652">
        <w:tc>
          <w:tcPr>
            <w:tcW w:w="6663" w:type="dxa"/>
            <w:vAlign w:val="center"/>
          </w:tcPr>
          <w:p w14:paraId="1D1D7FDB" w14:textId="4B480F4E" w:rsidR="00482B47" w:rsidRPr="001B66A6" w:rsidRDefault="00482B47" w:rsidP="00482B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</w:t>
            </w:r>
            <w:r w:rsidR="00C9621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1134" w:type="dxa"/>
            <w:vAlign w:val="center"/>
          </w:tcPr>
          <w:p w14:paraId="01C7DF1F" w14:textId="77777777" w:rsidR="00482B47" w:rsidRPr="001B66A6" w:rsidRDefault="00482B47" w:rsidP="00482B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Weight </w:t>
            </w:r>
          </w:p>
          <w:p w14:paraId="0FBEBAD8" w14:textId="1520E6E9" w:rsidR="00482B47" w:rsidRPr="001B66A6" w:rsidRDefault="00482B47" w:rsidP="00482B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84268" w:rsidRPr="001B66A6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14:paraId="2312B27C" w14:textId="191D4222" w:rsidR="00482B47" w:rsidRPr="001B66A6" w:rsidRDefault="00482B47" w:rsidP="00482B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 </w:t>
            </w:r>
            <w:r w:rsidR="00C9621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</w:tc>
      </w:tr>
      <w:tr w:rsidR="00482B47" w:rsidRPr="001B66A6" w14:paraId="43FE27E5" w14:textId="77777777" w:rsidTr="00230652">
        <w:tc>
          <w:tcPr>
            <w:tcW w:w="6663" w:type="dxa"/>
            <w:vAlign w:val="center"/>
          </w:tcPr>
          <w:p w14:paraId="3F6B2EAC" w14:textId="62A8A6C2" w:rsidR="00482B47" w:rsidRPr="001B66A6" w:rsidRDefault="00482B47" w:rsidP="000128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Proposal: </w:t>
            </w:r>
            <w:r w:rsidR="000762B1" w:rsidRPr="001B66A6">
              <w:rPr>
                <w:rFonts w:ascii="Arial" w:hAnsi="Arial" w:cs="Arial"/>
                <w:sz w:val="20"/>
                <w:szCs w:val="20"/>
              </w:rPr>
              <w:t>A</w:t>
            </w:r>
            <w:r w:rsidRPr="001B66A6">
              <w:rPr>
                <w:rFonts w:ascii="Arial" w:hAnsi="Arial" w:cs="Arial"/>
                <w:sz w:val="20"/>
                <w:szCs w:val="20"/>
              </w:rPr>
              <w:t xml:space="preserve"> written proposal outlining the purpose of and general methodological approach to be used for the research paper/thesis (</w:t>
            </w:r>
            <w:r w:rsidR="007D1860">
              <w:rPr>
                <w:rFonts w:ascii="Arial" w:hAnsi="Arial" w:cs="Arial"/>
                <w:sz w:val="20"/>
                <w:szCs w:val="20"/>
              </w:rPr>
              <w:t>FOR</w:t>
            </w:r>
            <w:r w:rsidRPr="001B66A6">
              <w:rPr>
                <w:rFonts w:ascii="Arial" w:hAnsi="Arial" w:cs="Arial"/>
                <w:sz w:val="20"/>
                <w:szCs w:val="20"/>
              </w:rPr>
              <w:t>401</w:t>
            </w:r>
            <w:r w:rsidR="007D1860">
              <w:rPr>
                <w:rFonts w:ascii="Arial" w:hAnsi="Arial" w:cs="Arial"/>
                <w:sz w:val="20"/>
                <w:szCs w:val="20"/>
              </w:rPr>
              <w:t>H1</w:t>
            </w:r>
            <w:r w:rsidRPr="001B66A6">
              <w:rPr>
                <w:rFonts w:ascii="Arial" w:hAnsi="Arial" w:cs="Arial"/>
                <w:sz w:val="20"/>
                <w:szCs w:val="20"/>
              </w:rPr>
              <w:t>) or directed readings (</w:t>
            </w:r>
            <w:r w:rsidR="007D1860">
              <w:rPr>
                <w:rFonts w:ascii="Arial" w:hAnsi="Arial" w:cs="Arial"/>
                <w:sz w:val="20"/>
                <w:szCs w:val="20"/>
              </w:rPr>
              <w:t>FOR</w:t>
            </w:r>
            <w:r w:rsidRPr="001B66A6">
              <w:rPr>
                <w:rFonts w:ascii="Arial" w:hAnsi="Arial" w:cs="Arial"/>
                <w:sz w:val="20"/>
                <w:szCs w:val="20"/>
              </w:rPr>
              <w:t>403</w:t>
            </w:r>
            <w:r w:rsidR="007D1860">
              <w:rPr>
                <w:rFonts w:ascii="Arial" w:hAnsi="Arial" w:cs="Arial"/>
                <w:sz w:val="20"/>
                <w:szCs w:val="20"/>
              </w:rPr>
              <w:t>H1</w:t>
            </w:r>
            <w:r w:rsidRPr="001B66A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14:paraId="0DEA46AB" w14:textId="765D4742" w:rsidR="00482B47" w:rsidRPr="001B66A6" w:rsidRDefault="00A84268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0" w:type="dxa"/>
            <w:vAlign w:val="center"/>
          </w:tcPr>
          <w:p w14:paraId="6FA5BADA" w14:textId="77777777" w:rsidR="00482B47" w:rsidRPr="001B66A6" w:rsidRDefault="00482B47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B47" w:rsidRPr="001B66A6" w14:paraId="6F070611" w14:textId="77777777" w:rsidTr="00230652">
        <w:tc>
          <w:tcPr>
            <w:tcW w:w="6663" w:type="dxa"/>
            <w:vAlign w:val="center"/>
          </w:tcPr>
          <w:p w14:paraId="084D48D9" w14:textId="2B3EEDFC" w:rsidR="00482B47" w:rsidRPr="001B66A6" w:rsidRDefault="004F67D7" w:rsidP="005F64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Progress: </w:t>
            </w:r>
            <w:r w:rsidRPr="001B66A6">
              <w:rPr>
                <w:rFonts w:ascii="Arial" w:hAnsi="Arial" w:cs="Arial"/>
                <w:sz w:val="20"/>
                <w:szCs w:val="20"/>
              </w:rPr>
              <w:t>A</w:t>
            </w:r>
            <w:r w:rsidR="007558C3" w:rsidRPr="001B66A6">
              <w:rPr>
                <w:rFonts w:ascii="Arial" w:hAnsi="Arial" w:cs="Arial"/>
                <w:sz w:val="20"/>
                <w:szCs w:val="20"/>
              </w:rPr>
              <w:t xml:space="preserve"> discretionary grade based on the progress of research (e.g., lab, field, literature review) carried out over the </w:t>
            </w:r>
            <w:r w:rsidR="00C42377" w:rsidRPr="001B66A6">
              <w:rPr>
                <w:rFonts w:ascii="Arial" w:hAnsi="Arial" w:cs="Arial"/>
                <w:sz w:val="20"/>
                <w:szCs w:val="20"/>
              </w:rPr>
              <w:t xml:space="preserve">course of the </w:t>
            </w:r>
            <w:r w:rsidR="007558C3" w:rsidRPr="001B66A6">
              <w:rPr>
                <w:rFonts w:ascii="Arial" w:hAnsi="Arial" w:cs="Arial"/>
                <w:sz w:val="20"/>
                <w:szCs w:val="20"/>
              </w:rPr>
              <w:t>project</w:t>
            </w:r>
            <w:r w:rsidR="002B3BA7" w:rsidRPr="001B66A6">
              <w:rPr>
                <w:rFonts w:ascii="Arial" w:hAnsi="Arial" w:cs="Arial"/>
                <w:sz w:val="20"/>
                <w:szCs w:val="20"/>
              </w:rPr>
              <w:t xml:space="preserve"> as assessed by regular </w:t>
            </w:r>
            <w:r w:rsidR="00A54810">
              <w:rPr>
                <w:rFonts w:ascii="Arial" w:hAnsi="Arial" w:cs="Arial"/>
                <w:sz w:val="20"/>
                <w:szCs w:val="20"/>
              </w:rPr>
              <w:t xml:space="preserve">(e.g., biweekly) </w:t>
            </w:r>
            <w:r w:rsidR="002B3BA7" w:rsidRPr="001B66A6">
              <w:rPr>
                <w:rFonts w:ascii="Arial" w:hAnsi="Arial" w:cs="Arial"/>
                <w:sz w:val="20"/>
                <w:szCs w:val="20"/>
              </w:rPr>
              <w:t>meetings with the supervisor.</w:t>
            </w:r>
            <w:r w:rsidR="007558C3" w:rsidRPr="001B66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F05958" w14:textId="4F2C13AC" w:rsidR="00482B47" w:rsidRPr="001B66A6" w:rsidRDefault="00A84268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sz w:val="20"/>
                <w:szCs w:val="20"/>
              </w:rPr>
              <w:t>2</w:t>
            </w:r>
            <w:r w:rsidR="00E7374B" w:rsidRPr="001B66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vAlign w:val="center"/>
          </w:tcPr>
          <w:p w14:paraId="7AA03465" w14:textId="77777777" w:rsidR="00482B47" w:rsidRPr="001B66A6" w:rsidRDefault="00482B47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B47" w:rsidRPr="001B66A6" w14:paraId="05571B5C" w14:textId="77777777" w:rsidTr="00230652">
        <w:tc>
          <w:tcPr>
            <w:tcW w:w="6663" w:type="dxa"/>
            <w:vAlign w:val="center"/>
          </w:tcPr>
          <w:p w14:paraId="7B80B248" w14:textId="4B97DAE6" w:rsidR="00482B47" w:rsidRPr="00ED731A" w:rsidRDefault="004F67D7" w:rsidP="004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D7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Report: </w:t>
            </w:r>
            <w:r w:rsidRPr="00ED731A">
              <w:rPr>
                <w:rFonts w:ascii="Arial" w:hAnsi="Arial" w:cs="Arial"/>
                <w:sz w:val="20"/>
                <w:szCs w:val="20"/>
              </w:rPr>
              <w:t>A</w:t>
            </w:r>
            <w:r w:rsidR="00230652" w:rsidRPr="00ED731A">
              <w:rPr>
                <w:rFonts w:ascii="Arial" w:hAnsi="Arial" w:cs="Arial"/>
                <w:sz w:val="20"/>
                <w:szCs w:val="20"/>
              </w:rPr>
              <w:t xml:space="preserve"> final written report addressing the purpose outlined in the </w:t>
            </w:r>
            <w:r w:rsidR="00584E57">
              <w:rPr>
                <w:rFonts w:ascii="Arial" w:hAnsi="Arial" w:cs="Arial"/>
                <w:sz w:val="20"/>
                <w:szCs w:val="20"/>
              </w:rPr>
              <w:t>p</w:t>
            </w:r>
            <w:r w:rsidR="00230652" w:rsidRPr="00ED731A">
              <w:rPr>
                <w:rFonts w:ascii="Arial" w:hAnsi="Arial" w:cs="Arial"/>
                <w:sz w:val="20"/>
                <w:szCs w:val="20"/>
              </w:rPr>
              <w:t xml:space="preserve">roposal. </w:t>
            </w:r>
            <w:r w:rsidR="00F735C6" w:rsidRPr="00ED731A">
              <w:rPr>
                <w:rFonts w:ascii="Arial" w:hAnsi="Arial" w:cs="Arial"/>
                <w:sz w:val="20"/>
                <w:szCs w:val="20"/>
              </w:rPr>
              <w:t>Grade may be</w:t>
            </w:r>
            <w:r w:rsidR="00ED731A" w:rsidRPr="00ED731A">
              <w:rPr>
                <w:rFonts w:ascii="Arial" w:hAnsi="Arial" w:cs="Arial"/>
                <w:sz w:val="20"/>
                <w:szCs w:val="20"/>
              </w:rPr>
              <w:t xml:space="preserve"> optionally</w:t>
            </w:r>
            <w:r w:rsidR="00F735C6" w:rsidRPr="00ED731A">
              <w:rPr>
                <w:rFonts w:ascii="Arial" w:hAnsi="Arial" w:cs="Arial"/>
                <w:sz w:val="20"/>
                <w:szCs w:val="20"/>
              </w:rPr>
              <w:t xml:space="preserve"> divided to include a draft </w:t>
            </w:r>
            <w:r w:rsidR="00ED731A" w:rsidRPr="00ED731A">
              <w:rPr>
                <w:rFonts w:ascii="Arial" w:hAnsi="Arial" w:cs="Arial"/>
                <w:sz w:val="20"/>
                <w:szCs w:val="20"/>
              </w:rPr>
              <w:t xml:space="preserve">(e.g., 5%) </w:t>
            </w:r>
            <w:r w:rsidR="00F735C6" w:rsidRPr="00ED731A">
              <w:rPr>
                <w:rFonts w:ascii="Arial" w:hAnsi="Arial" w:cs="Arial"/>
                <w:sz w:val="20"/>
                <w:szCs w:val="20"/>
              </w:rPr>
              <w:t>and a final report</w:t>
            </w:r>
            <w:r w:rsidR="00ED731A" w:rsidRPr="00ED731A">
              <w:rPr>
                <w:rFonts w:ascii="Arial" w:hAnsi="Arial" w:cs="Arial"/>
                <w:sz w:val="20"/>
                <w:szCs w:val="20"/>
              </w:rPr>
              <w:t xml:space="preserve"> (e.g., 30%)</w:t>
            </w:r>
            <w:r w:rsidR="00F735C6" w:rsidRPr="00ED73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447AF5" w14:textId="3DDB9728" w:rsidR="00482B47" w:rsidRPr="00ED731A" w:rsidRDefault="00A84268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A">
              <w:rPr>
                <w:rFonts w:ascii="Arial" w:hAnsi="Arial" w:cs="Arial"/>
                <w:sz w:val="20"/>
                <w:szCs w:val="20"/>
              </w:rPr>
              <w:t>3</w:t>
            </w:r>
            <w:r w:rsidR="00F735C6" w:rsidRPr="00ED73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452DB3CA" w14:textId="77777777" w:rsidR="00482B47" w:rsidRPr="001B66A6" w:rsidRDefault="00482B47" w:rsidP="00482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B47" w:rsidRPr="001B66A6" w14:paraId="6880F53B" w14:textId="77777777" w:rsidTr="00230652">
        <w:tc>
          <w:tcPr>
            <w:tcW w:w="6663" w:type="dxa"/>
            <w:vAlign w:val="center"/>
          </w:tcPr>
          <w:p w14:paraId="076175BB" w14:textId="6B84792F" w:rsidR="00482B47" w:rsidRPr="001B66A6" w:rsidRDefault="00C426AD" w:rsidP="001B6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Presentation: </w:t>
            </w:r>
            <w:r w:rsidR="00230652" w:rsidRPr="001B66A6">
              <w:rPr>
                <w:rFonts w:ascii="Arial" w:hAnsi="Arial" w:cs="Arial"/>
                <w:sz w:val="20"/>
                <w:szCs w:val="20"/>
              </w:rPr>
              <w:t xml:space="preserve">A final presentation </w:t>
            </w:r>
            <w:r w:rsidR="009D2E2D" w:rsidRPr="001B66A6">
              <w:rPr>
                <w:rFonts w:ascii="Arial" w:hAnsi="Arial" w:cs="Arial"/>
                <w:sz w:val="20"/>
                <w:szCs w:val="20"/>
              </w:rPr>
              <w:t>delivered as a poster. FOR401H1 and FOR403H1(S) posters will be presented at an Undergraduate Research Showcase in April</w:t>
            </w:r>
            <w:r w:rsidR="00031010">
              <w:rPr>
                <w:rFonts w:ascii="Arial" w:hAnsi="Arial" w:cs="Arial"/>
                <w:sz w:val="20"/>
                <w:szCs w:val="20"/>
              </w:rPr>
              <w:t xml:space="preserve"> and assessed by the supervisor</w:t>
            </w:r>
            <w:r w:rsidR="009D2E2D" w:rsidRPr="001B66A6">
              <w:rPr>
                <w:rFonts w:ascii="Arial" w:hAnsi="Arial" w:cs="Arial"/>
                <w:sz w:val="20"/>
                <w:szCs w:val="20"/>
              </w:rPr>
              <w:t>. FOR403H1(F) posters will be presented within the supervisor</w:t>
            </w:r>
            <w:r w:rsidR="001B66A6" w:rsidRPr="001B66A6">
              <w:rPr>
                <w:rFonts w:ascii="Arial" w:hAnsi="Arial" w:cs="Arial"/>
                <w:sz w:val="20"/>
                <w:szCs w:val="20"/>
              </w:rPr>
              <w:t>’</w:t>
            </w:r>
            <w:r w:rsidR="009D2E2D" w:rsidRPr="001B66A6">
              <w:rPr>
                <w:rFonts w:ascii="Arial" w:hAnsi="Arial" w:cs="Arial"/>
                <w:sz w:val="20"/>
                <w:szCs w:val="20"/>
              </w:rPr>
              <w:t xml:space="preserve">s lab group for grading </w:t>
            </w:r>
            <w:r w:rsidR="001B66A6" w:rsidRPr="001B66A6">
              <w:rPr>
                <w:rFonts w:ascii="Arial" w:hAnsi="Arial" w:cs="Arial"/>
                <w:sz w:val="20"/>
                <w:szCs w:val="20"/>
              </w:rPr>
              <w:t xml:space="preserve">and displayed at the </w:t>
            </w:r>
            <w:r w:rsidR="00FC39B3">
              <w:rPr>
                <w:rFonts w:ascii="Arial" w:hAnsi="Arial" w:cs="Arial"/>
                <w:sz w:val="20"/>
                <w:szCs w:val="20"/>
              </w:rPr>
              <w:t>s</w:t>
            </w:r>
            <w:r w:rsidR="001B66A6" w:rsidRPr="001B66A6">
              <w:rPr>
                <w:rFonts w:ascii="Arial" w:hAnsi="Arial" w:cs="Arial"/>
                <w:sz w:val="20"/>
                <w:szCs w:val="20"/>
              </w:rPr>
              <w:t>howcase in April</w:t>
            </w:r>
            <w:r w:rsidR="00FC39B3">
              <w:rPr>
                <w:rFonts w:ascii="Arial" w:hAnsi="Arial" w:cs="Arial"/>
                <w:sz w:val="20"/>
                <w:szCs w:val="20"/>
              </w:rPr>
              <w:t>.</w:t>
            </w:r>
            <w:r w:rsidR="001B66A6" w:rsidRPr="001B66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E7FAA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B66A6" w:rsidRPr="001B66A6">
              <w:rPr>
                <w:rFonts w:ascii="Arial" w:hAnsi="Arial" w:cs="Arial"/>
                <w:sz w:val="20"/>
                <w:szCs w:val="20"/>
              </w:rPr>
              <w:t>students may OPTIONALLY attend the event to present their research in person).</w:t>
            </w:r>
          </w:p>
        </w:tc>
        <w:tc>
          <w:tcPr>
            <w:tcW w:w="1134" w:type="dxa"/>
            <w:vAlign w:val="center"/>
          </w:tcPr>
          <w:p w14:paraId="40EE4E57" w14:textId="1B72F641" w:rsidR="00482B47" w:rsidRPr="00F735C6" w:rsidRDefault="00F735C6" w:rsidP="00482B4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74E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0" w:type="dxa"/>
            <w:vAlign w:val="center"/>
          </w:tcPr>
          <w:p w14:paraId="4FB68C07" w14:textId="24096A7D" w:rsidR="00C42377" w:rsidRPr="001B66A6" w:rsidRDefault="00C42377" w:rsidP="00C4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sz w:val="20"/>
                <w:szCs w:val="20"/>
              </w:rPr>
              <w:t>FOR401H1</w:t>
            </w:r>
            <w:r w:rsidR="001B66A6">
              <w:rPr>
                <w:rFonts w:ascii="Arial" w:hAnsi="Arial" w:cs="Arial"/>
                <w:sz w:val="20"/>
                <w:szCs w:val="20"/>
              </w:rPr>
              <w:t>/</w:t>
            </w:r>
            <w:r w:rsidRPr="001B66A6">
              <w:rPr>
                <w:rFonts w:ascii="Arial" w:hAnsi="Arial" w:cs="Arial"/>
                <w:sz w:val="20"/>
                <w:szCs w:val="20"/>
              </w:rPr>
              <w:t>FOR403H1(S):</w:t>
            </w:r>
            <w:r w:rsidR="001B66A6">
              <w:rPr>
                <w:rFonts w:ascii="Arial" w:hAnsi="Arial" w:cs="Arial"/>
                <w:sz w:val="20"/>
                <w:szCs w:val="20"/>
              </w:rPr>
              <w:t xml:space="preserve"> Undergraduate Research </w:t>
            </w:r>
            <w:r w:rsidR="001B66A6" w:rsidRPr="00C74EE0">
              <w:rPr>
                <w:rFonts w:ascii="Arial" w:hAnsi="Arial" w:cs="Arial"/>
                <w:sz w:val="20"/>
                <w:szCs w:val="20"/>
              </w:rPr>
              <w:t>Showcase (</w:t>
            </w:r>
            <w:r w:rsidR="00F735C6" w:rsidRPr="00C74EE0">
              <w:rPr>
                <w:rFonts w:ascii="Arial" w:hAnsi="Arial" w:cs="Arial"/>
                <w:sz w:val="20"/>
                <w:szCs w:val="20"/>
              </w:rPr>
              <w:t xml:space="preserve">TBD </w:t>
            </w:r>
            <w:r w:rsidR="001B66A6" w:rsidRPr="00C74EE0">
              <w:rPr>
                <w:rFonts w:ascii="Arial" w:hAnsi="Arial" w:cs="Arial"/>
                <w:sz w:val="20"/>
                <w:szCs w:val="20"/>
              </w:rPr>
              <w:t>April)</w:t>
            </w:r>
          </w:p>
          <w:p w14:paraId="649B55BF" w14:textId="77777777" w:rsidR="001B66A6" w:rsidRPr="001B66A6" w:rsidRDefault="001B66A6" w:rsidP="00C4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BAB11" w14:textId="77777777" w:rsidR="00C42377" w:rsidRPr="001B66A6" w:rsidRDefault="00C42377" w:rsidP="00C4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A6">
              <w:rPr>
                <w:rFonts w:ascii="Arial" w:hAnsi="Arial" w:cs="Arial"/>
                <w:sz w:val="20"/>
                <w:szCs w:val="20"/>
              </w:rPr>
              <w:t xml:space="preserve">FOR403H1(F): </w:t>
            </w:r>
          </w:p>
          <w:p w14:paraId="42754823" w14:textId="77777777" w:rsidR="00C42377" w:rsidRPr="001B66A6" w:rsidRDefault="00C42377" w:rsidP="00C4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03D6B" w14:textId="6F71F0E2" w:rsidR="00C42377" w:rsidRPr="001B66A6" w:rsidRDefault="00C42377" w:rsidP="00C4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46C48" w14:textId="31AAF74D" w:rsidR="00377992" w:rsidRDefault="00377992">
      <w:pPr>
        <w:pStyle w:val="BodyText"/>
        <w:ind w:left="160" w:right="2054"/>
        <w:rPr>
          <w:rFonts w:ascii="Arial" w:hAnsi="Arial" w:cs="Arial"/>
        </w:rPr>
      </w:pPr>
    </w:p>
    <w:p w14:paraId="18F9ECCB" w14:textId="77777777" w:rsidR="00D35B2D" w:rsidRDefault="00405530" w:rsidP="003A166F">
      <w:pPr>
        <w:tabs>
          <w:tab w:val="left" w:pos="2679"/>
          <w:tab w:val="left" w:pos="6949"/>
          <w:tab w:val="left" w:pos="7361"/>
          <w:tab w:val="left" w:pos="8146"/>
          <w:tab w:val="left" w:pos="10024"/>
        </w:tabs>
        <w:spacing w:line="480" w:lineRule="auto"/>
        <w:ind w:right="114"/>
        <w:rPr>
          <w:rFonts w:ascii="Arial" w:hAnsi="Arial" w:cs="Arial"/>
          <w:b/>
          <w:sz w:val="24"/>
        </w:rPr>
      </w:pPr>
      <w:r w:rsidRPr="004F757F">
        <w:rPr>
          <w:rFonts w:ascii="Arial" w:hAnsi="Arial" w:cs="Arial"/>
          <w:b/>
          <w:sz w:val="24"/>
        </w:rPr>
        <w:t>Student’s</w:t>
      </w:r>
      <w:r w:rsidRPr="004F757F">
        <w:rPr>
          <w:rFonts w:ascii="Arial" w:hAnsi="Arial" w:cs="Arial"/>
          <w:b/>
          <w:spacing w:val="-1"/>
          <w:sz w:val="24"/>
        </w:rPr>
        <w:t xml:space="preserve"> </w:t>
      </w:r>
      <w:r w:rsidRPr="004F757F">
        <w:rPr>
          <w:rFonts w:ascii="Arial" w:hAnsi="Arial" w:cs="Arial"/>
          <w:b/>
          <w:sz w:val="24"/>
        </w:rPr>
        <w:t>Signature:</w:t>
      </w:r>
      <w:r w:rsidRPr="004F757F">
        <w:rPr>
          <w:rFonts w:ascii="Arial" w:hAnsi="Arial" w:cs="Arial"/>
          <w:b/>
          <w:sz w:val="24"/>
        </w:rPr>
        <w:tab/>
      </w:r>
      <w:r w:rsidRPr="004F757F">
        <w:rPr>
          <w:rFonts w:ascii="Arial" w:hAnsi="Arial" w:cs="Arial"/>
          <w:b/>
          <w:sz w:val="24"/>
        </w:rPr>
        <w:tab/>
        <w:t>Date:</w:t>
      </w:r>
      <w:r w:rsidRPr="004F757F">
        <w:rPr>
          <w:rFonts w:ascii="Arial" w:hAnsi="Arial" w:cs="Arial"/>
          <w:b/>
          <w:sz w:val="24"/>
        </w:rPr>
        <w:tab/>
      </w:r>
    </w:p>
    <w:p w14:paraId="6251C504" w14:textId="05456CF9" w:rsidR="00F63EB2" w:rsidRPr="005F647D" w:rsidRDefault="00405530" w:rsidP="003A166F">
      <w:pPr>
        <w:tabs>
          <w:tab w:val="left" w:pos="2679"/>
          <w:tab w:val="left" w:pos="6949"/>
          <w:tab w:val="left" w:pos="7361"/>
          <w:tab w:val="left" w:pos="8146"/>
          <w:tab w:val="left" w:pos="10024"/>
        </w:tabs>
        <w:spacing w:line="480" w:lineRule="auto"/>
        <w:ind w:right="114"/>
        <w:rPr>
          <w:rFonts w:ascii="Arial" w:hAnsi="Arial" w:cs="Arial"/>
          <w:b/>
          <w:sz w:val="24"/>
        </w:rPr>
      </w:pPr>
      <w:r w:rsidRPr="004F757F">
        <w:rPr>
          <w:rFonts w:ascii="Arial" w:hAnsi="Arial" w:cs="Arial"/>
          <w:b/>
          <w:sz w:val="24"/>
        </w:rPr>
        <w:t>Supervisor’s</w:t>
      </w:r>
      <w:r w:rsidRPr="004F757F">
        <w:rPr>
          <w:rFonts w:ascii="Arial" w:hAnsi="Arial" w:cs="Arial"/>
          <w:b/>
          <w:spacing w:val="-2"/>
          <w:sz w:val="24"/>
        </w:rPr>
        <w:t xml:space="preserve"> </w:t>
      </w:r>
      <w:r w:rsidRPr="004F757F">
        <w:rPr>
          <w:rFonts w:ascii="Arial" w:hAnsi="Arial" w:cs="Arial"/>
          <w:b/>
          <w:sz w:val="24"/>
        </w:rPr>
        <w:t>Signature</w:t>
      </w:r>
      <w:r w:rsidR="00D35B2D">
        <w:rPr>
          <w:rFonts w:ascii="Arial" w:hAnsi="Arial" w:cs="Arial"/>
          <w:b/>
          <w:sz w:val="24"/>
        </w:rPr>
        <w:t>:</w:t>
      </w:r>
      <w:r w:rsidRPr="004F757F">
        <w:rPr>
          <w:rFonts w:ascii="Arial" w:hAnsi="Arial" w:cs="Arial"/>
          <w:b/>
          <w:sz w:val="24"/>
        </w:rPr>
        <w:tab/>
        <w:t>Date:</w:t>
      </w:r>
      <w:r w:rsidRPr="004F757F">
        <w:rPr>
          <w:rFonts w:ascii="Arial" w:hAnsi="Arial" w:cs="Arial"/>
          <w:b/>
          <w:sz w:val="24"/>
        </w:rPr>
        <w:tab/>
      </w:r>
    </w:p>
    <w:sectPr w:rsidR="00F63EB2" w:rsidRPr="005F647D" w:rsidSect="00D7409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46CE"/>
    <w:multiLevelType w:val="hybridMultilevel"/>
    <w:tmpl w:val="6B8088BE"/>
    <w:lvl w:ilvl="0" w:tplc="C8F27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20C81"/>
    <w:multiLevelType w:val="hybridMultilevel"/>
    <w:tmpl w:val="5CFCC48C"/>
    <w:lvl w:ilvl="0" w:tplc="E076A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848252825">
    <w:abstractNumId w:val="1"/>
  </w:num>
  <w:num w:numId="2" w16cid:durableId="62935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2"/>
    <w:rsid w:val="00012868"/>
    <w:rsid w:val="00021FEE"/>
    <w:rsid w:val="00031010"/>
    <w:rsid w:val="0003676D"/>
    <w:rsid w:val="000762B1"/>
    <w:rsid w:val="00084140"/>
    <w:rsid w:val="00130E21"/>
    <w:rsid w:val="00176A51"/>
    <w:rsid w:val="0018117E"/>
    <w:rsid w:val="00185C70"/>
    <w:rsid w:val="001B66A6"/>
    <w:rsid w:val="001F281D"/>
    <w:rsid w:val="00226168"/>
    <w:rsid w:val="00230652"/>
    <w:rsid w:val="00232A43"/>
    <w:rsid w:val="002362E4"/>
    <w:rsid w:val="002710FA"/>
    <w:rsid w:val="00274507"/>
    <w:rsid w:val="002B3BA7"/>
    <w:rsid w:val="002B7D1E"/>
    <w:rsid w:val="002C5AED"/>
    <w:rsid w:val="00334E4C"/>
    <w:rsid w:val="003746ED"/>
    <w:rsid w:val="00377992"/>
    <w:rsid w:val="003A166F"/>
    <w:rsid w:val="003A7759"/>
    <w:rsid w:val="00405530"/>
    <w:rsid w:val="00415E71"/>
    <w:rsid w:val="00482B47"/>
    <w:rsid w:val="00497241"/>
    <w:rsid w:val="004A2867"/>
    <w:rsid w:val="004A6482"/>
    <w:rsid w:val="004E7FAA"/>
    <w:rsid w:val="004F67D7"/>
    <w:rsid w:val="004F757F"/>
    <w:rsid w:val="0051493B"/>
    <w:rsid w:val="00561FB3"/>
    <w:rsid w:val="00564DE8"/>
    <w:rsid w:val="00584E57"/>
    <w:rsid w:val="005F54C3"/>
    <w:rsid w:val="005F647D"/>
    <w:rsid w:val="00637A77"/>
    <w:rsid w:val="006468C4"/>
    <w:rsid w:val="00652B34"/>
    <w:rsid w:val="00666F7C"/>
    <w:rsid w:val="00667F3E"/>
    <w:rsid w:val="006E2EB3"/>
    <w:rsid w:val="0070278B"/>
    <w:rsid w:val="0075329F"/>
    <w:rsid w:val="007558C3"/>
    <w:rsid w:val="00772853"/>
    <w:rsid w:val="0078182B"/>
    <w:rsid w:val="007B1A6A"/>
    <w:rsid w:val="007B785F"/>
    <w:rsid w:val="007C63B6"/>
    <w:rsid w:val="007D1860"/>
    <w:rsid w:val="0081141C"/>
    <w:rsid w:val="008245A1"/>
    <w:rsid w:val="00865121"/>
    <w:rsid w:val="0093793D"/>
    <w:rsid w:val="00970999"/>
    <w:rsid w:val="009B3486"/>
    <w:rsid w:val="009D2E2D"/>
    <w:rsid w:val="00A041B2"/>
    <w:rsid w:val="00A44851"/>
    <w:rsid w:val="00A54810"/>
    <w:rsid w:val="00A56F96"/>
    <w:rsid w:val="00A84268"/>
    <w:rsid w:val="00AA73BD"/>
    <w:rsid w:val="00AE23E0"/>
    <w:rsid w:val="00AF1C2E"/>
    <w:rsid w:val="00AF3FF1"/>
    <w:rsid w:val="00B2300B"/>
    <w:rsid w:val="00C071DA"/>
    <w:rsid w:val="00C42377"/>
    <w:rsid w:val="00C426AD"/>
    <w:rsid w:val="00C57C29"/>
    <w:rsid w:val="00C74EE0"/>
    <w:rsid w:val="00C904F6"/>
    <w:rsid w:val="00C9621C"/>
    <w:rsid w:val="00CA4203"/>
    <w:rsid w:val="00CB5EE1"/>
    <w:rsid w:val="00CD28C9"/>
    <w:rsid w:val="00D0684D"/>
    <w:rsid w:val="00D355FF"/>
    <w:rsid w:val="00D35B2D"/>
    <w:rsid w:val="00D577B0"/>
    <w:rsid w:val="00D67CC4"/>
    <w:rsid w:val="00D7409B"/>
    <w:rsid w:val="00DB34FE"/>
    <w:rsid w:val="00E71020"/>
    <w:rsid w:val="00E7374B"/>
    <w:rsid w:val="00ED731A"/>
    <w:rsid w:val="00F37644"/>
    <w:rsid w:val="00F63EB2"/>
    <w:rsid w:val="00F735C6"/>
    <w:rsid w:val="00F73A54"/>
    <w:rsid w:val="00FC39B3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C4CD"/>
  <w15:docId w15:val="{36CD6B0D-8EF5-48E7-A93A-822F346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7" w:right="3222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character" w:styleId="Hyperlink">
    <w:name w:val="Hyperlink"/>
    <w:basedOn w:val="DefaultParagraphFont"/>
    <w:uiPriority w:val="99"/>
    <w:unhideWhenUsed/>
    <w:rsid w:val="00F376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6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992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7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a.lapchinski@daniels.utoront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a.lapchinski@daniels.utoront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560B-4A69-42F3-8009-18BA5B2B1A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Forestry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Forestry</dc:title>
  <dc:creator>client</dc:creator>
  <cp:lastModifiedBy>Laura Lapchinski</cp:lastModifiedBy>
  <cp:revision>4</cp:revision>
  <dcterms:created xsi:type="dcterms:W3CDTF">2025-06-25T19:25:00Z</dcterms:created>
  <dcterms:modified xsi:type="dcterms:W3CDTF">2025-06-25T19:27:00Z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</Properties>
</file>